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13" w:rsidRDefault="00266513" w:rsidP="00CE28A4">
      <w:pPr>
        <w:jc w:val="center"/>
        <w:rPr>
          <w:sz w:val="28"/>
        </w:rPr>
      </w:pPr>
      <w:r w:rsidRPr="00E5130E">
        <w:rPr>
          <w:sz w:val="28"/>
        </w:rPr>
        <w:t>РОССИЙСКАЯ ФЕДЕРАЦИЯ</w:t>
      </w:r>
    </w:p>
    <w:p w:rsidR="00266513" w:rsidRPr="00E5130E" w:rsidRDefault="00266513" w:rsidP="00803306">
      <w:pPr>
        <w:jc w:val="center"/>
        <w:rPr>
          <w:sz w:val="28"/>
        </w:rPr>
      </w:pPr>
      <w:r w:rsidRPr="00E5130E">
        <w:rPr>
          <w:sz w:val="28"/>
        </w:rPr>
        <w:t>ОРЛОВСКАЯ ОБЛАСТЬ СВЕРДЛОВСКИЙ РАЙОН</w:t>
      </w:r>
    </w:p>
    <w:p w:rsidR="00266513" w:rsidRPr="00E5130E" w:rsidRDefault="00266513" w:rsidP="00803306">
      <w:pPr>
        <w:jc w:val="center"/>
        <w:rPr>
          <w:sz w:val="28"/>
        </w:rPr>
      </w:pPr>
      <w:r w:rsidRPr="00E5130E">
        <w:rPr>
          <w:sz w:val="28"/>
        </w:rPr>
        <w:t xml:space="preserve">АДМИНИСТРАЦИЯ </w:t>
      </w:r>
      <w:r>
        <w:rPr>
          <w:sz w:val="28"/>
        </w:rPr>
        <w:t>НИКОЛЬСКОГО</w:t>
      </w:r>
      <w:r w:rsidRPr="00E5130E">
        <w:rPr>
          <w:sz w:val="28"/>
        </w:rPr>
        <w:t xml:space="preserve"> СЕЛЬСКОГО ПОСЕЛЕНИЯ</w:t>
      </w:r>
    </w:p>
    <w:p w:rsidR="00266513" w:rsidRPr="00E5130E" w:rsidRDefault="00266513" w:rsidP="00803306">
      <w:pPr>
        <w:rPr>
          <w:sz w:val="28"/>
        </w:rPr>
      </w:pPr>
    </w:p>
    <w:p w:rsidR="00266513" w:rsidRPr="00E5130E" w:rsidRDefault="00266513" w:rsidP="00803306">
      <w:pPr>
        <w:jc w:val="center"/>
        <w:rPr>
          <w:sz w:val="28"/>
        </w:rPr>
      </w:pPr>
      <w:r w:rsidRPr="00E5130E">
        <w:rPr>
          <w:sz w:val="28"/>
        </w:rPr>
        <w:t>ПОСТАНОВЛЕНИЕ</w:t>
      </w:r>
    </w:p>
    <w:p w:rsidR="00266513" w:rsidRPr="00E5130E" w:rsidRDefault="00266513" w:rsidP="00803306">
      <w:pPr>
        <w:rPr>
          <w:sz w:val="28"/>
        </w:rPr>
      </w:pPr>
    </w:p>
    <w:p w:rsidR="00266513" w:rsidRPr="00E5130E" w:rsidRDefault="00266513" w:rsidP="00803306">
      <w:pPr>
        <w:rPr>
          <w:bCs/>
          <w:sz w:val="28"/>
        </w:rPr>
      </w:pPr>
      <w:r w:rsidRPr="00E5130E">
        <w:rPr>
          <w:bCs/>
          <w:sz w:val="28"/>
        </w:rPr>
        <w:t xml:space="preserve">   от  </w:t>
      </w:r>
      <w:r>
        <w:rPr>
          <w:bCs/>
          <w:sz w:val="28"/>
        </w:rPr>
        <w:t>15 апреля</w:t>
      </w:r>
      <w:r w:rsidRPr="00E5130E">
        <w:rPr>
          <w:bCs/>
          <w:sz w:val="28"/>
        </w:rPr>
        <w:t xml:space="preserve">    2024  г.                                       </w:t>
      </w:r>
      <w:r>
        <w:rPr>
          <w:bCs/>
          <w:sz w:val="28"/>
        </w:rPr>
        <w:t xml:space="preserve">                             №7</w:t>
      </w:r>
    </w:p>
    <w:p w:rsidR="00266513" w:rsidRPr="00E5130E" w:rsidRDefault="00266513" w:rsidP="00803306">
      <w:pPr>
        <w:rPr>
          <w:sz w:val="28"/>
        </w:rPr>
      </w:pPr>
      <w:r w:rsidRPr="00E5130E">
        <w:rPr>
          <w:bCs/>
          <w:sz w:val="28"/>
        </w:rPr>
        <w:t xml:space="preserve">   </w:t>
      </w:r>
      <w:r>
        <w:rPr>
          <w:sz w:val="28"/>
        </w:rPr>
        <w:t>с</w:t>
      </w:r>
      <w:r w:rsidRPr="00E5130E">
        <w:rPr>
          <w:sz w:val="28"/>
        </w:rPr>
        <w:t xml:space="preserve">. </w:t>
      </w:r>
      <w:r>
        <w:rPr>
          <w:sz w:val="28"/>
        </w:rPr>
        <w:t>Никольское</w:t>
      </w:r>
    </w:p>
    <w:p w:rsidR="00266513" w:rsidRDefault="00266513" w:rsidP="00803306">
      <w:pPr>
        <w:pStyle w:val="Heading2"/>
        <w:spacing w:before="0" w:beforeAutospacing="0" w:after="240" w:afterAutospacing="0"/>
        <w:jc w:val="both"/>
        <w:textAlignment w:val="baseline"/>
        <w:rPr>
          <w:sz w:val="28"/>
          <w:szCs w:val="28"/>
        </w:rPr>
      </w:pPr>
    </w:p>
    <w:p w:rsidR="00266513" w:rsidRPr="00803306" w:rsidRDefault="00266513" w:rsidP="00803306">
      <w:pPr>
        <w:pStyle w:val="Heading2"/>
        <w:spacing w:before="0" w:beforeAutospacing="0" w:after="240" w:afterAutospacing="0"/>
        <w:jc w:val="center"/>
        <w:textAlignment w:val="baseline"/>
        <w:rPr>
          <w:sz w:val="28"/>
          <w:szCs w:val="28"/>
        </w:rPr>
      </w:pPr>
      <w:r w:rsidRPr="00803306">
        <w:rPr>
          <w:sz w:val="28"/>
          <w:szCs w:val="28"/>
        </w:rPr>
        <w:t xml:space="preserve">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rPr>
          <w:sz w:val="28"/>
          <w:szCs w:val="28"/>
        </w:rPr>
        <w:t>Никольского</w:t>
      </w:r>
      <w:r w:rsidRPr="00803306">
        <w:rPr>
          <w:sz w:val="28"/>
          <w:szCs w:val="28"/>
        </w:rPr>
        <w:t xml:space="preserve"> сельского поселения Свердловского района Орловской области</w:t>
      </w:r>
    </w:p>
    <w:p w:rsidR="00266513" w:rsidRDefault="00266513" w:rsidP="00803306">
      <w:pPr>
        <w:pStyle w:val="Heading2"/>
        <w:spacing w:before="0" w:beforeAutospacing="0" w:after="240" w:afterAutospacing="0"/>
        <w:jc w:val="both"/>
        <w:textAlignment w:val="baseline"/>
        <w:rPr>
          <w:b w:val="0"/>
          <w:sz w:val="28"/>
          <w:szCs w:val="28"/>
        </w:rPr>
      </w:pPr>
      <w:r>
        <w:rPr>
          <w:b w:val="0"/>
          <w:sz w:val="28"/>
          <w:szCs w:val="28"/>
        </w:rPr>
        <w:t xml:space="preserve">       </w:t>
      </w:r>
    </w:p>
    <w:p w:rsidR="00266513" w:rsidRDefault="00266513" w:rsidP="00803306">
      <w:pPr>
        <w:pStyle w:val="Heading2"/>
        <w:spacing w:before="0" w:beforeAutospacing="0" w:after="240" w:afterAutospacing="0"/>
        <w:jc w:val="both"/>
        <w:textAlignment w:val="baseline"/>
        <w:rPr>
          <w:b w:val="0"/>
          <w:sz w:val="28"/>
          <w:szCs w:val="28"/>
        </w:rPr>
      </w:pPr>
      <w:r>
        <w:rPr>
          <w:b w:val="0"/>
          <w:sz w:val="28"/>
          <w:szCs w:val="28"/>
        </w:rPr>
        <w:t xml:space="preserve">        Руководствуясь </w:t>
      </w:r>
      <w:r w:rsidRPr="00803306">
        <w:rPr>
          <w:b w:val="0"/>
          <w:sz w:val="28"/>
          <w:szCs w:val="28"/>
        </w:rPr>
        <w:t>Федеральным законом от 27 июля 2006 г. № 149-ФЗ «Об информации, информационных технологиях и о защите информации»,</w:t>
      </w:r>
      <w:r>
        <w:rPr>
          <w:b w:val="0"/>
          <w:sz w:val="28"/>
          <w:szCs w:val="28"/>
        </w:rPr>
        <w:t xml:space="preserve"> Федеральным законом от 9 февраля 2009 года № 8-ФЗ « Об обеспечении доступа к информации о деятельности государственных органов и органов местного самоуправления, Уставом Никольского сельского поселения свердловского района Орловской области ПОСТАНОВЛЯЮ:</w:t>
      </w:r>
    </w:p>
    <w:p w:rsidR="00266513" w:rsidRDefault="00266513" w:rsidP="00803306">
      <w:pPr>
        <w:pStyle w:val="Heading2"/>
        <w:spacing w:before="0" w:beforeAutospacing="0" w:after="240" w:afterAutospacing="0"/>
        <w:jc w:val="both"/>
        <w:textAlignment w:val="baseline"/>
        <w:rPr>
          <w:b w:val="0"/>
          <w:sz w:val="28"/>
          <w:szCs w:val="28"/>
        </w:rPr>
      </w:pPr>
    </w:p>
    <w:p w:rsidR="00266513" w:rsidRPr="006B2C90" w:rsidRDefault="00266513" w:rsidP="0025363E">
      <w:pPr>
        <w:pStyle w:val="formattexttopleveltextindenttext"/>
        <w:spacing w:before="0" w:beforeAutospacing="0" w:after="0" w:afterAutospacing="0"/>
        <w:ind w:firstLine="480"/>
        <w:textAlignment w:val="baseline"/>
        <w:rPr>
          <w:sz w:val="28"/>
          <w:szCs w:val="28"/>
        </w:rPr>
      </w:pPr>
      <w:r w:rsidRPr="00803306">
        <w:rPr>
          <w:sz w:val="28"/>
          <w:szCs w:val="28"/>
        </w:rPr>
        <w:t xml:space="preserve">1. Утвердить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rPr>
          <w:sz w:val="28"/>
          <w:szCs w:val="28"/>
        </w:rPr>
        <w:t>Никольского</w:t>
      </w:r>
      <w:r w:rsidRPr="00803306">
        <w:rPr>
          <w:sz w:val="28"/>
          <w:szCs w:val="28"/>
        </w:rPr>
        <w:t xml:space="preserve"> сельского поселения Свердловского района Орловской области</w:t>
      </w:r>
      <w:r w:rsidRPr="00803306">
        <w:rPr>
          <w:sz w:val="28"/>
        </w:rPr>
        <w:t xml:space="preserve"> </w:t>
      </w:r>
      <w:r w:rsidRPr="00803306">
        <w:rPr>
          <w:sz w:val="28"/>
          <w:szCs w:val="28"/>
        </w:rPr>
        <w:t>согласно приложению.</w:t>
      </w:r>
      <w:r w:rsidRPr="00803306">
        <w:rPr>
          <w:sz w:val="28"/>
          <w:szCs w:val="28"/>
        </w:rPr>
        <w:br/>
        <w:t xml:space="preserve">    2. Настоящее постановление подлежит обнародованию путем</w:t>
      </w:r>
      <w:r w:rsidRPr="006B2C90">
        <w:rPr>
          <w:sz w:val="28"/>
          <w:szCs w:val="28"/>
        </w:rPr>
        <w:t xml:space="preserve"> размещения на информационном стенде в администрации сельского поселения и размещению на официальном сайте администрации </w:t>
      </w:r>
      <w:r>
        <w:rPr>
          <w:sz w:val="28"/>
          <w:szCs w:val="28"/>
        </w:rPr>
        <w:t>Никольского</w:t>
      </w:r>
      <w:r w:rsidRPr="006B2C90">
        <w:rPr>
          <w:sz w:val="28"/>
          <w:szCs w:val="28"/>
        </w:rPr>
        <w:t xml:space="preserve"> сельского поселения  в сети </w:t>
      </w:r>
      <w:r>
        <w:rPr>
          <w:sz w:val="28"/>
          <w:szCs w:val="28"/>
        </w:rPr>
        <w:t>«</w:t>
      </w:r>
      <w:r w:rsidRPr="006B2C90">
        <w:rPr>
          <w:sz w:val="28"/>
          <w:szCs w:val="28"/>
        </w:rPr>
        <w:t>Интернет</w:t>
      </w:r>
      <w:r>
        <w:rPr>
          <w:sz w:val="28"/>
          <w:szCs w:val="28"/>
        </w:rPr>
        <w:t>»</w:t>
      </w:r>
      <w:r w:rsidRPr="006B2C90">
        <w:rPr>
          <w:sz w:val="28"/>
          <w:szCs w:val="28"/>
        </w:rPr>
        <w:t>.</w:t>
      </w:r>
    </w:p>
    <w:p w:rsidR="00266513" w:rsidRPr="006B2C90" w:rsidRDefault="00266513" w:rsidP="00803306">
      <w:pPr>
        <w:pStyle w:val="consplusnormal"/>
        <w:tabs>
          <w:tab w:val="left" w:pos="1155"/>
        </w:tabs>
        <w:overflowPunct w:val="0"/>
        <w:spacing w:before="0" w:after="0"/>
        <w:jc w:val="both"/>
        <w:textAlignment w:val="baseline"/>
        <w:rPr>
          <w:sz w:val="28"/>
          <w:szCs w:val="28"/>
        </w:rPr>
      </w:pPr>
      <w:r w:rsidRPr="006B2C90">
        <w:rPr>
          <w:sz w:val="28"/>
          <w:szCs w:val="28"/>
        </w:rPr>
        <w:tab/>
      </w:r>
    </w:p>
    <w:p w:rsidR="00266513" w:rsidRDefault="00266513" w:rsidP="00803306">
      <w:pPr>
        <w:pStyle w:val="consplusnormal"/>
        <w:tabs>
          <w:tab w:val="left" w:pos="1155"/>
        </w:tabs>
        <w:overflowPunct w:val="0"/>
        <w:spacing w:before="0" w:after="0"/>
        <w:jc w:val="both"/>
        <w:textAlignment w:val="baseline"/>
        <w:rPr>
          <w:sz w:val="28"/>
          <w:szCs w:val="28"/>
        </w:rPr>
      </w:pPr>
    </w:p>
    <w:p w:rsidR="00266513" w:rsidRDefault="00266513" w:rsidP="00803306">
      <w:pPr>
        <w:pStyle w:val="consplusnormal"/>
        <w:tabs>
          <w:tab w:val="left" w:pos="1155"/>
        </w:tabs>
        <w:overflowPunct w:val="0"/>
        <w:spacing w:before="0" w:after="0"/>
        <w:jc w:val="both"/>
        <w:textAlignment w:val="baseline"/>
        <w:rPr>
          <w:sz w:val="28"/>
          <w:szCs w:val="28"/>
        </w:rPr>
      </w:pPr>
    </w:p>
    <w:p w:rsidR="00266513" w:rsidRDefault="00266513" w:rsidP="00803306">
      <w:pPr>
        <w:pStyle w:val="consplusnormal"/>
        <w:tabs>
          <w:tab w:val="left" w:pos="1155"/>
        </w:tabs>
        <w:overflowPunct w:val="0"/>
        <w:spacing w:before="0" w:after="0"/>
        <w:jc w:val="both"/>
        <w:textAlignment w:val="baseline"/>
        <w:rPr>
          <w:sz w:val="28"/>
          <w:szCs w:val="28"/>
        </w:rPr>
      </w:pPr>
    </w:p>
    <w:p w:rsidR="00266513" w:rsidRPr="006B2C90" w:rsidRDefault="00266513" w:rsidP="00803306">
      <w:pPr>
        <w:pStyle w:val="consplusnormal"/>
        <w:tabs>
          <w:tab w:val="left" w:pos="1155"/>
        </w:tabs>
        <w:overflowPunct w:val="0"/>
        <w:spacing w:before="0" w:after="0"/>
        <w:jc w:val="both"/>
        <w:textAlignment w:val="baseline"/>
        <w:rPr>
          <w:sz w:val="28"/>
          <w:szCs w:val="28"/>
        </w:rPr>
      </w:pPr>
    </w:p>
    <w:p w:rsidR="00266513" w:rsidRPr="006B2C90" w:rsidRDefault="00266513" w:rsidP="00803306">
      <w:pPr>
        <w:rPr>
          <w:sz w:val="28"/>
        </w:rPr>
      </w:pPr>
      <w:bookmarkStart w:id="0" w:name="bookmark0"/>
      <w:r w:rsidRPr="006B2C90">
        <w:rPr>
          <w:sz w:val="28"/>
        </w:rPr>
        <w:t xml:space="preserve">Глава </w:t>
      </w:r>
      <w:r>
        <w:rPr>
          <w:sz w:val="28"/>
        </w:rPr>
        <w:t>Никольского</w:t>
      </w:r>
    </w:p>
    <w:p w:rsidR="00266513" w:rsidRPr="006B2C90" w:rsidRDefault="00266513" w:rsidP="00803306">
      <w:pPr>
        <w:rPr>
          <w:sz w:val="28"/>
        </w:rPr>
      </w:pPr>
      <w:r w:rsidRPr="006B2C90">
        <w:rPr>
          <w:sz w:val="28"/>
        </w:rPr>
        <w:t xml:space="preserve">сельского поселения                                                                 </w:t>
      </w:r>
      <w:r>
        <w:rPr>
          <w:sz w:val="28"/>
        </w:rPr>
        <w:t>Ю.Н.Солодухин</w:t>
      </w:r>
      <w:r w:rsidRPr="006B2C90">
        <w:rPr>
          <w:sz w:val="28"/>
        </w:rPr>
        <w:t xml:space="preserve">    </w:t>
      </w:r>
      <w:bookmarkEnd w:id="0"/>
    </w:p>
    <w:p w:rsidR="00266513" w:rsidRPr="006B2C90" w:rsidRDefault="00266513" w:rsidP="00803306">
      <w:pPr>
        <w:tabs>
          <w:tab w:val="left" w:pos="1980"/>
        </w:tabs>
        <w:rPr>
          <w:sz w:val="28"/>
        </w:rPr>
      </w:pPr>
    </w:p>
    <w:p w:rsidR="00266513" w:rsidRDefault="00266513" w:rsidP="00803306">
      <w:pPr>
        <w:pStyle w:val="formattexttopleveltext"/>
        <w:spacing w:before="0" w:beforeAutospacing="0" w:after="0" w:afterAutospacing="0"/>
        <w:jc w:val="right"/>
        <w:textAlignment w:val="baseline"/>
        <w:rPr>
          <w:color w:val="444444"/>
        </w:rPr>
      </w:pPr>
      <w:r w:rsidRPr="006B2C90">
        <w:br/>
      </w:r>
    </w:p>
    <w:p w:rsidR="00266513" w:rsidRPr="006B2C90" w:rsidRDefault="00266513" w:rsidP="00803306">
      <w:pPr>
        <w:spacing w:line="240" w:lineRule="auto"/>
        <w:jc w:val="right"/>
        <w:rPr>
          <w:color w:val="000000"/>
        </w:rPr>
      </w:pPr>
      <w:r w:rsidRPr="006B2C90">
        <w:rPr>
          <w:color w:val="000000"/>
        </w:rPr>
        <w:t>Приложение</w:t>
      </w:r>
      <w:r>
        <w:rPr>
          <w:color w:val="000000"/>
        </w:rPr>
        <w:t xml:space="preserve"> №1</w:t>
      </w:r>
      <w:r w:rsidRPr="006B2C90">
        <w:rPr>
          <w:color w:val="000000"/>
        </w:rPr>
        <w:t> к постановлению</w:t>
      </w:r>
    </w:p>
    <w:p w:rsidR="00266513" w:rsidRPr="006B2C90" w:rsidRDefault="00266513" w:rsidP="00803306">
      <w:pPr>
        <w:spacing w:line="240" w:lineRule="auto"/>
        <w:jc w:val="center"/>
        <w:rPr>
          <w:color w:val="000000"/>
        </w:rPr>
      </w:pPr>
      <w:r>
        <w:rPr>
          <w:color w:val="000000"/>
        </w:rPr>
        <w:t xml:space="preserve">                                                                                  </w:t>
      </w:r>
      <w:r w:rsidRPr="006B2C90">
        <w:rPr>
          <w:color w:val="000000"/>
        </w:rPr>
        <w:t>администрации </w:t>
      </w:r>
      <w:r>
        <w:rPr>
          <w:color w:val="000000"/>
        </w:rPr>
        <w:t>Никольского</w:t>
      </w:r>
    </w:p>
    <w:p w:rsidR="00266513" w:rsidRPr="006B2C90" w:rsidRDefault="00266513" w:rsidP="00803306">
      <w:pPr>
        <w:spacing w:line="240" w:lineRule="auto"/>
        <w:jc w:val="center"/>
        <w:rPr>
          <w:color w:val="000000"/>
        </w:rPr>
      </w:pPr>
      <w:r>
        <w:rPr>
          <w:color w:val="000000"/>
        </w:rPr>
        <w:t xml:space="preserve">                                                                      </w:t>
      </w:r>
      <w:r w:rsidRPr="006B2C90">
        <w:rPr>
          <w:color w:val="000000"/>
        </w:rPr>
        <w:t>сельского поселения</w:t>
      </w:r>
    </w:p>
    <w:p w:rsidR="00266513" w:rsidRDefault="00266513" w:rsidP="00803306">
      <w:pPr>
        <w:spacing w:line="240" w:lineRule="auto"/>
        <w:jc w:val="center"/>
        <w:rPr>
          <w:color w:val="000000"/>
        </w:rPr>
      </w:pPr>
      <w:r>
        <w:rPr>
          <w:color w:val="000000"/>
        </w:rPr>
        <w:t xml:space="preserve">                                                                          </w:t>
      </w:r>
      <w:r w:rsidRPr="006B2C90">
        <w:rPr>
          <w:color w:val="000000"/>
        </w:rPr>
        <w:t>Свердловского  района</w:t>
      </w:r>
    </w:p>
    <w:p w:rsidR="00266513" w:rsidRPr="006B2C90" w:rsidRDefault="00266513" w:rsidP="00803306">
      <w:pPr>
        <w:spacing w:line="240" w:lineRule="auto"/>
        <w:rPr>
          <w:color w:val="000000"/>
        </w:rPr>
      </w:pPr>
      <w:r>
        <w:rPr>
          <w:color w:val="000000"/>
        </w:rPr>
        <w:t xml:space="preserve">                                                                                       </w:t>
      </w:r>
      <w:r w:rsidRPr="006B2C90">
        <w:rPr>
          <w:color w:val="000000"/>
        </w:rPr>
        <w:t>Орловской области</w:t>
      </w:r>
    </w:p>
    <w:p w:rsidR="00266513" w:rsidRPr="006B2C90" w:rsidRDefault="00266513" w:rsidP="00626EC5">
      <w:pPr>
        <w:spacing w:line="240" w:lineRule="auto"/>
        <w:rPr>
          <w:color w:val="000000"/>
        </w:rPr>
      </w:pPr>
      <w:r>
        <w:rPr>
          <w:color w:val="000000"/>
        </w:rPr>
        <w:t xml:space="preserve">                                                                                        </w:t>
      </w:r>
      <w:r w:rsidRPr="006B2C90">
        <w:rPr>
          <w:color w:val="000000"/>
        </w:rPr>
        <w:t>от </w:t>
      </w:r>
      <w:r>
        <w:rPr>
          <w:color w:val="000000"/>
        </w:rPr>
        <w:t xml:space="preserve">15 апреля </w:t>
      </w:r>
      <w:smartTag w:uri="urn:schemas-microsoft-com:office:smarttags" w:element="metricconverter">
        <w:smartTagPr>
          <w:attr w:name="ProductID" w:val="2024 г"/>
        </w:smartTagPr>
        <w:r w:rsidRPr="006B2C90">
          <w:rPr>
            <w:color w:val="000000"/>
          </w:rPr>
          <w:t>2024 г</w:t>
        </w:r>
      </w:smartTag>
      <w:r w:rsidRPr="006B2C90">
        <w:rPr>
          <w:color w:val="000000"/>
        </w:rPr>
        <w:t>. № </w:t>
      </w:r>
      <w:r>
        <w:rPr>
          <w:color w:val="000000"/>
        </w:rPr>
        <w:t>7</w:t>
      </w:r>
    </w:p>
    <w:p w:rsidR="00266513" w:rsidRDefault="00266513" w:rsidP="00BA49EC"/>
    <w:p w:rsidR="00266513" w:rsidRPr="00803306" w:rsidRDefault="00266513" w:rsidP="00BA49EC">
      <w:pPr>
        <w:pStyle w:val="a3"/>
        <w:jc w:val="center"/>
        <w:rPr>
          <w:rFonts w:ascii="Times New Roman" w:hAnsi="Times New Roman"/>
          <w:sz w:val="28"/>
          <w:szCs w:val="28"/>
        </w:rPr>
      </w:pPr>
      <w:r w:rsidRPr="00803306">
        <w:rPr>
          <w:rFonts w:ascii="Times New Roman" w:hAnsi="Times New Roman"/>
          <w:sz w:val="28"/>
          <w:szCs w:val="28"/>
        </w:rPr>
        <w:t>ПОЛОЖЕНИЕ</w:t>
      </w:r>
    </w:p>
    <w:p w:rsidR="00266513" w:rsidRPr="00803306" w:rsidRDefault="00266513" w:rsidP="00803306">
      <w:pPr>
        <w:pStyle w:val="Heading2"/>
        <w:spacing w:before="0" w:beforeAutospacing="0" w:after="240" w:afterAutospacing="0"/>
        <w:jc w:val="center"/>
        <w:textAlignment w:val="baseline"/>
        <w:rPr>
          <w:sz w:val="28"/>
          <w:szCs w:val="28"/>
        </w:rPr>
      </w:pPr>
      <w:r w:rsidRPr="00803306">
        <w:rPr>
          <w:sz w:val="28"/>
          <w:szCs w:val="28"/>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rPr>
          <w:sz w:val="28"/>
          <w:szCs w:val="28"/>
        </w:rPr>
        <w:t>Никольского</w:t>
      </w:r>
      <w:r w:rsidRPr="00803306">
        <w:rPr>
          <w:sz w:val="28"/>
          <w:szCs w:val="28"/>
        </w:rPr>
        <w:t xml:space="preserve"> сельского поселения Свердловского района Орловской области</w:t>
      </w:r>
    </w:p>
    <w:p w:rsidR="00266513" w:rsidRPr="00803306" w:rsidRDefault="00266513" w:rsidP="00803306">
      <w:pPr>
        <w:pStyle w:val="a3"/>
        <w:jc w:val="center"/>
        <w:rPr>
          <w:rFonts w:ascii="Times New Roman" w:hAnsi="Times New Roman"/>
          <w:b/>
          <w:sz w:val="28"/>
          <w:szCs w:val="28"/>
        </w:rPr>
      </w:pPr>
      <w:r w:rsidRPr="00756CE4">
        <w:rPr>
          <w:rFonts w:ascii="Times New Roman" w:hAnsi="Times New Roman"/>
          <w:b/>
          <w:sz w:val="28"/>
          <w:szCs w:val="28"/>
        </w:rPr>
        <w:t xml:space="preserve"> </w:t>
      </w:r>
      <w:r w:rsidRPr="00803306">
        <w:rPr>
          <w:rFonts w:ascii="Times New Roman" w:hAnsi="Times New Roman"/>
          <w:b/>
          <w:sz w:val="28"/>
          <w:szCs w:val="28"/>
        </w:rPr>
        <w:t>Общие положения</w:t>
      </w:r>
    </w:p>
    <w:p w:rsidR="00266513" w:rsidRPr="00756CE4" w:rsidRDefault="00266513" w:rsidP="00756CE4">
      <w:pPr>
        <w:pStyle w:val="Heading2"/>
        <w:spacing w:before="0" w:beforeAutospacing="0" w:after="240" w:afterAutospacing="0"/>
        <w:jc w:val="both"/>
        <w:textAlignment w:val="baseline"/>
        <w:rPr>
          <w:b w:val="0"/>
          <w:sz w:val="28"/>
          <w:szCs w:val="28"/>
        </w:rPr>
      </w:pPr>
      <w:r w:rsidRPr="00756CE4">
        <w:rPr>
          <w:b w:val="0"/>
          <w:sz w:val="28"/>
          <w:szCs w:val="28"/>
        </w:rPr>
        <w:t>Настоящее Положение по организации и проведению</w:t>
      </w:r>
      <w:r w:rsidRPr="00756CE4">
        <w:t xml:space="preserve"> </w:t>
      </w:r>
      <w:r w:rsidRPr="00756CE4">
        <w:rPr>
          <w:b w:val="0"/>
          <w:sz w:val="28"/>
          <w:szCs w:val="28"/>
        </w:rPr>
        <w:t xml:space="preserve">работ по обеспечению безопасности персональных данных при их обработке в информационных системах персональных данных Администрации </w:t>
      </w:r>
      <w:r>
        <w:rPr>
          <w:b w:val="0"/>
          <w:sz w:val="28"/>
          <w:szCs w:val="28"/>
        </w:rPr>
        <w:t>Никольского</w:t>
      </w:r>
      <w:r w:rsidRPr="00756CE4">
        <w:rPr>
          <w:b w:val="0"/>
          <w:sz w:val="28"/>
          <w:szCs w:val="28"/>
        </w:rPr>
        <w:t xml:space="preserve"> сельского поселения Свердловского района Орловской области  (далее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w:t>
      </w:r>
      <w:r>
        <w:rPr>
          <w:b w:val="0"/>
          <w:sz w:val="28"/>
          <w:szCs w:val="28"/>
        </w:rPr>
        <w:t xml:space="preserve"> 152-ФЗ «О персональных данных».</w:t>
      </w:r>
    </w:p>
    <w:p w:rsidR="00266513" w:rsidRPr="00756CE4" w:rsidRDefault="00266513" w:rsidP="00756CE4">
      <w:pPr>
        <w:pStyle w:val="Heading2"/>
        <w:spacing w:before="0" w:beforeAutospacing="0" w:after="240" w:afterAutospacing="0"/>
        <w:jc w:val="both"/>
        <w:textAlignment w:val="baseline"/>
        <w:rPr>
          <w:b w:val="0"/>
          <w:sz w:val="28"/>
          <w:szCs w:val="28"/>
        </w:rPr>
      </w:pPr>
      <w:r w:rsidRPr="00756CE4">
        <w:rPr>
          <w:b w:val="0"/>
          <w:sz w:val="28"/>
          <w:szCs w:val="28"/>
        </w:rPr>
        <w:t xml:space="preserve">Цель разработки настоящего Положения – установление порядка организации и проведения работ по обеспечению безопасности персональных данных (далее – ПДн) в информационных системах персональных данных (далее – ИСПДн) Администрации </w:t>
      </w:r>
      <w:r>
        <w:rPr>
          <w:b w:val="0"/>
          <w:sz w:val="28"/>
          <w:szCs w:val="28"/>
        </w:rPr>
        <w:t>Никольского</w:t>
      </w:r>
      <w:r w:rsidRPr="00756CE4">
        <w:rPr>
          <w:b w:val="0"/>
          <w:sz w:val="28"/>
          <w:szCs w:val="28"/>
        </w:rPr>
        <w:t xml:space="preserve"> сельского поселения Свердловского района Орловской области  (далее – Сельское поселение) на протяжении всего жизненного цикла ИСПДн.</w:t>
      </w:r>
    </w:p>
    <w:p w:rsidR="00266513" w:rsidRPr="00E90D40" w:rsidRDefault="00266513" w:rsidP="00A76138">
      <w:pPr>
        <w:pStyle w:val="10"/>
        <w:numPr>
          <w:ilvl w:val="0"/>
          <w:numId w:val="0"/>
        </w:numPr>
        <w:ind w:left="709"/>
        <w:rPr>
          <w:sz w:val="28"/>
        </w:rPr>
      </w:pPr>
      <w:r w:rsidRPr="00E90D40">
        <w:rPr>
          <w:sz w:val="28"/>
        </w:rPr>
        <w:t>Термины и определения</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2.1.</w:t>
      </w:r>
      <w:r w:rsidRPr="00756CE4">
        <w:rPr>
          <w:rFonts w:ascii="Times New Roman" w:hAnsi="Times New Roman"/>
          <w:sz w:val="28"/>
          <w:szCs w:val="28"/>
        </w:rPr>
        <w:t>В настоящем Положении используются следующие термины и</w:t>
      </w:r>
      <w:r w:rsidRPr="00803306">
        <w:rPr>
          <w:rFonts w:ascii="Times New Roman" w:hAnsi="Times New Roman"/>
          <w:sz w:val="28"/>
          <w:szCs w:val="28"/>
        </w:rPr>
        <w:t xml:space="preserve"> их определения:</w:t>
      </w:r>
    </w:p>
    <w:p w:rsidR="00266513" w:rsidRPr="00803306" w:rsidRDefault="00266513" w:rsidP="00BA49EC">
      <w:pPr>
        <w:pStyle w:val="a6"/>
        <w:rPr>
          <w:sz w:val="28"/>
          <w:szCs w:val="28"/>
        </w:rPr>
      </w:pPr>
      <w:r w:rsidRPr="00803306">
        <w:rPr>
          <w:b/>
          <w:bCs/>
          <w:sz w:val="28"/>
          <w:szCs w:val="28"/>
        </w:rPr>
        <w:t xml:space="preserve">Информационная система персональных данных </w:t>
      </w:r>
      <w:r w:rsidRPr="00803306">
        <w:rPr>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66513" w:rsidRPr="00803306" w:rsidRDefault="00266513" w:rsidP="00BA49EC">
      <w:pPr>
        <w:pStyle w:val="a6"/>
        <w:rPr>
          <w:sz w:val="28"/>
          <w:szCs w:val="28"/>
        </w:rPr>
      </w:pPr>
      <w:r w:rsidRPr="00803306">
        <w:rPr>
          <w:b/>
          <w:bCs/>
          <w:sz w:val="28"/>
          <w:szCs w:val="28"/>
        </w:rPr>
        <w:t xml:space="preserve">Конфиденциальность персональных данных – </w:t>
      </w:r>
      <w:r w:rsidRPr="00803306">
        <w:rPr>
          <w:sz w:val="28"/>
          <w:szCs w:val="28"/>
        </w:rPr>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rsidR="00266513" w:rsidRPr="00803306" w:rsidRDefault="00266513" w:rsidP="00BA49EC">
      <w:pPr>
        <w:pStyle w:val="a6"/>
        <w:rPr>
          <w:sz w:val="28"/>
          <w:szCs w:val="28"/>
        </w:rPr>
      </w:pPr>
      <w:r w:rsidRPr="00803306">
        <w:rPr>
          <w:b/>
          <w:bCs/>
          <w:sz w:val="28"/>
          <w:szCs w:val="28"/>
        </w:rPr>
        <w:t xml:space="preserve">Межсетевой экран </w:t>
      </w:r>
      <w:r w:rsidRPr="00803306">
        <w:rPr>
          <w:sz w:val="28"/>
          <w:szCs w:val="28"/>
        </w:rPr>
        <w:t>–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266513" w:rsidRPr="00803306" w:rsidRDefault="00266513" w:rsidP="00BA49EC">
      <w:pPr>
        <w:pStyle w:val="a6"/>
        <w:rPr>
          <w:sz w:val="28"/>
          <w:szCs w:val="28"/>
        </w:rPr>
      </w:pPr>
      <w:r w:rsidRPr="00803306">
        <w:rPr>
          <w:b/>
          <w:bCs/>
          <w:sz w:val="28"/>
          <w:szCs w:val="28"/>
        </w:rPr>
        <w:t xml:space="preserve">Несанкционированный доступ (несанкционированные действия) </w:t>
      </w:r>
      <w:r w:rsidRPr="00803306">
        <w:rPr>
          <w:sz w:val="28"/>
          <w:szCs w:val="28"/>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266513" w:rsidRPr="00803306" w:rsidRDefault="00266513" w:rsidP="00BA49EC">
      <w:pPr>
        <w:pStyle w:val="a6"/>
        <w:rPr>
          <w:spacing w:val="-4"/>
          <w:sz w:val="28"/>
          <w:szCs w:val="28"/>
        </w:rPr>
      </w:pPr>
      <w:r w:rsidRPr="00803306">
        <w:rPr>
          <w:b/>
          <w:bCs/>
          <w:spacing w:val="-4"/>
          <w:sz w:val="28"/>
          <w:szCs w:val="28"/>
        </w:rPr>
        <w:t xml:space="preserve">Обработка персональных данных </w:t>
      </w:r>
      <w:r w:rsidRPr="00803306">
        <w:rPr>
          <w:spacing w:val="-4"/>
          <w:sz w:val="28"/>
          <w:szCs w:val="28"/>
        </w:rPr>
        <w:t xml:space="preserve">– действия (операции) с персональными данными, включая </w:t>
      </w:r>
      <w:r w:rsidRPr="00803306">
        <w:rPr>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03306">
        <w:rPr>
          <w:spacing w:val="-4"/>
          <w:sz w:val="28"/>
          <w:szCs w:val="28"/>
        </w:rPr>
        <w:t>.</w:t>
      </w:r>
    </w:p>
    <w:p w:rsidR="00266513" w:rsidRPr="00803306" w:rsidRDefault="00266513" w:rsidP="00BA49EC">
      <w:pPr>
        <w:pStyle w:val="a6"/>
        <w:rPr>
          <w:sz w:val="28"/>
          <w:szCs w:val="28"/>
        </w:rPr>
      </w:pPr>
      <w:r w:rsidRPr="00803306">
        <w:rPr>
          <w:b/>
          <w:bCs/>
          <w:sz w:val="28"/>
          <w:szCs w:val="28"/>
        </w:rPr>
        <w:t xml:space="preserve">Оператор </w:t>
      </w:r>
      <w:r w:rsidRPr="00803306">
        <w:rPr>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66513" w:rsidRPr="00803306" w:rsidRDefault="00266513" w:rsidP="00BA49EC">
      <w:pPr>
        <w:pStyle w:val="a6"/>
        <w:rPr>
          <w:sz w:val="28"/>
          <w:szCs w:val="28"/>
        </w:rPr>
      </w:pPr>
      <w:r w:rsidRPr="00803306">
        <w:rPr>
          <w:b/>
          <w:bCs/>
          <w:sz w:val="28"/>
          <w:szCs w:val="28"/>
        </w:rPr>
        <w:t xml:space="preserve">Технические средства информационной системы персональных данных </w:t>
      </w:r>
      <w:r w:rsidRPr="00803306">
        <w:rPr>
          <w:sz w:val="28"/>
          <w:szCs w:val="28"/>
        </w:rPr>
        <w:t>–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266513" w:rsidRPr="00803306" w:rsidRDefault="00266513" w:rsidP="00BA49EC">
      <w:pPr>
        <w:pStyle w:val="a6"/>
        <w:rPr>
          <w:spacing w:val="-4"/>
          <w:sz w:val="28"/>
          <w:szCs w:val="28"/>
        </w:rPr>
      </w:pPr>
      <w:r w:rsidRPr="00803306">
        <w:rPr>
          <w:b/>
          <w:bCs/>
          <w:spacing w:val="-4"/>
          <w:sz w:val="28"/>
          <w:szCs w:val="28"/>
        </w:rPr>
        <w:t xml:space="preserve">Персональные данные – </w:t>
      </w:r>
      <w:r w:rsidRPr="00803306">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266513" w:rsidRPr="00803306" w:rsidRDefault="00266513" w:rsidP="00BA49EC">
      <w:pPr>
        <w:pStyle w:val="a6"/>
        <w:rPr>
          <w:sz w:val="28"/>
          <w:szCs w:val="28"/>
        </w:rPr>
      </w:pPr>
      <w:r w:rsidRPr="00803306">
        <w:rPr>
          <w:b/>
          <w:bCs/>
          <w:sz w:val="28"/>
          <w:szCs w:val="28"/>
        </w:rPr>
        <w:t xml:space="preserve">Пользователь информационной системы персональных данных </w:t>
      </w:r>
      <w:r w:rsidRPr="00803306">
        <w:rPr>
          <w:sz w:val="28"/>
          <w:szCs w:val="28"/>
        </w:rPr>
        <w:t>– лицо, участвующее в функционировании информационной системы персональных данных или использующее результаты ее функционирования.</w:t>
      </w:r>
    </w:p>
    <w:p w:rsidR="00266513" w:rsidRPr="00803306" w:rsidRDefault="00266513" w:rsidP="00BA49EC">
      <w:pPr>
        <w:pStyle w:val="a6"/>
        <w:rPr>
          <w:sz w:val="28"/>
          <w:szCs w:val="28"/>
        </w:rPr>
      </w:pPr>
      <w:r w:rsidRPr="00803306">
        <w:rPr>
          <w:b/>
          <w:bCs/>
          <w:sz w:val="28"/>
          <w:szCs w:val="28"/>
        </w:rPr>
        <w:t xml:space="preserve">Ресурс информационной системы </w:t>
      </w:r>
      <w:r w:rsidRPr="00803306">
        <w:rPr>
          <w:sz w:val="28"/>
          <w:szCs w:val="28"/>
        </w:rPr>
        <w:t>– именованный элемент системного, прикладного или аппаратного обеспечения функционирования информационной системы.</w:t>
      </w:r>
    </w:p>
    <w:p w:rsidR="00266513" w:rsidRPr="00803306" w:rsidRDefault="00266513" w:rsidP="00BA49EC">
      <w:pPr>
        <w:pStyle w:val="a6"/>
        <w:rPr>
          <w:sz w:val="28"/>
          <w:szCs w:val="28"/>
        </w:rPr>
      </w:pPr>
      <w:r w:rsidRPr="00803306">
        <w:rPr>
          <w:b/>
          <w:bCs/>
          <w:sz w:val="28"/>
          <w:szCs w:val="28"/>
        </w:rPr>
        <w:t xml:space="preserve">Средства вычислительной техники </w:t>
      </w:r>
      <w:r w:rsidRPr="00803306">
        <w:rPr>
          <w:sz w:val="28"/>
          <w:szCs w:val="28"/>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266513" w:rsidRPr="00803306" w:rsidRDefault="00266513" w:rsidP="00BA49EC">
      <w:pPr>
        <w:pStyle w:val="a6"/>
        <w:rPr>
          <w:sz w:val="28"/>
          <w:szCs w:val="28"/>
        </w:rPr>
      </w:pPr>
      <w:r w:rsidRPr="00803306">
        <w:rPr>
          <w:b/>
          <w:bCs/>
          <w:sz w:val="28"/>
          <w:szCs w:val="28"/>
        </w:rPr>
        <w:t xml:space="preserve">Угрозы безопасности персональных данных </w:t>
      </w:r>
      <w:r w:rsidRPr="00803306">
        <w:rPr>
          <w:sz w:val="28"/>
          <w:szCs w:val="28"/>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266513" w:rsidRPr="00803306" w:rsidRDefault="00266513" w:rsidP="00BA49EC">
      <w:pPr>
        <w:pStyle w:val="a6"/>
        <w:rPr>
          <w:sz w:val="28"/>
          <w:szCs w:val="28"/>
        </w:rPr>
      </w:pPr>
      <w:r w:rsidRPr="00803306">
        <w:rPr>
          <w:b/>
          <w:bCs/>
          <w:sz w:val="28"/>
          <w:szCs w:val="28"/>
        </w:rPr>
        <w:t xml:space="preserve">Уничтожение персональных данных </w:t>
      </w:r>
      <w:r w:rsidRPr="00803306">
        <w:rPr>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66513" w:rsidRPr="00803306" w:rsidRDefault="00266513" w:rsidP="00BA49EC">
      <w:pPr>
        <w:pStyle w:val="a6"/>
        <w:rPr>
          <w:sz w:val="28"/>
          <w:szCs w:val="28"/>
        </w:rPr>
      </w:pPr>
      <w:r w:rsidRPr="00803306">
        <w:rPr>
          <w:b/>
          <w:bCs/>
          <w:sz w:val="28"/>
          <w:szCs w:val="28"/>
        </w:rPr>
        <w:t xml:space="preserve">Уровень защищенности персональных данных </w:t>
      </w:r>
      <w:r w:rsidRPr="00803306">
        <w:rPr>
          <w:sz w:val="28"/>
          <w:szCs w:val="28"/>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66513" w:rsidRPr="00803306" w:rsidRDefault="00266513" w:rsidP="00BA49EC">
      <w:pPr>
        <w:pStyle w:val="a6"/>
        <w:rPr>
          <w:sz w:val="28"/>
          <w:szCs w:val="28"/>
        </w:rPr>
      </w:pPr>
      <w:r w:rsidRPr="00803306">
        <w:rPr>
          <w:b/>
          <w:bCs/>
          <w:sz w:val="28"/>
          <w:szCs w:val="28"/>
        </w:rPr>
        <w:t xml:space="preserve">Утечка (защищаемой) информации по техническим каналам </w:t>
      </w:r>
      <w:r w:rsidRPr="00803306">
        <w:rPr>
          <w:sz w:val="28"/>
          <w:szCs w:val="28"/>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266513" w:rsidRPr="00803306" w:rsidRDefault="00266513" w:rsidP="00BA49EC">
      <w:pPr>
        <w:pStyle w:val="a6"/>
        <w:rPr>
          <w:sz w:val="28"/>
          <w:szCs w:val="28"/>
        </w:rPr>
      </w:pPr>
      <w:r w:rsidRPr="00803306">
        <w:rPr>
          <w:b/>
          <w:bCs/>
          <w:sz w:val="28"/>
          <w:szCs w:val="28"/>
        </w:rPr>
        <w:t xml:space="preserve">Целостность информации </w:t>
      </w:r>
      <w:r w:rsidRPr="00803306">
        <w:rPr>
          <w:sz w:val="28"/>
          <w:szCs w:val="28"/>
        </w:rP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266513" w:rsidRPr="00803306" w:rsidRDefault="00266513" w:rsidP="00E90D40">
      <w:pPr>
        <w:pStyle w:val="10"/>
        <w:numPr>
          <w:ilvl w:val="0"/>
          <w:numId w:val="0"/>
        </w:numPr>
        <w:ind w:left="709"/>
        <w:rPr>
          <w:sz w:val="28"/>
        </w:rPr>
      </w:pPr>
      <w:r w:rsidRPr="00756CE4">
        <w:rPr>
          <w:sz w:val="28"/>
        </w:rPr>
        <w:t xml:space="preserve"> </w:t>
      </w:r>
      <w:r w:rsidRPr="00803306">
        <w:rPr>
          <w:sz w:val="28"/>
        </w:rPr>
        <w:t xml:space="preserve">Порядок организации и проведения работ по обеспечению безопасности персональных данных </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3.1.</w:t>
      </w:r>
      <w:r w:rsidRPr="00803306">
        <w:rPr>
          <w:rFonts w:ascii="Times New Roman" w:hAnsi="Times New Roman"/>
          <w:sz w:val="28"/>
          <w:szCs w:val="28"/>
        </w:rPr>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266513" w:rsidRPr="00803306" w:rsidRDefault="00266513" w:rsidP="00A76138">
      <w:pPr>
        <w:pStyle w:val="20"/>
        <w:numPr>
          <w:ilvl w:val="0"/>
          <w:numId w:val="0"/>
        </w:numPr>
        <w:jc w:val="left"/>
        <w:rPr>
          <w:rFonts w:ascii="Times New Roman" w:hAnsi="Times New Roman"/>
          <w:sz w:val="28"/>
          <w:szCs w:val="28"/>
        </w:rPr>
      </w:pPr>
      <w:r>
        <w:rPr>
          <w:rFonts w:ascii="Times New Roman" w:hAnsi="Times New Roman"/>
          <w:sz w:val="28"/>
          <w:szCs w:val="28"/>
        </w:rPr>
        <w:t>3.2.</w:t>
      </w:r>
      <w:r w:rsidRPr="00803306">
        <w:rPr>
          <w:rFonts w:ascii="Times New Roman" w:hAnsi="Times New Roman"/>
          <w:sz w:val="28"/>
          <w:szCs w:val="28"/>
        </w:rPr>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3.3.</w:t>
      </w:r>
      <w:r w:rsidRPr="00803306">
        <w:rPr>
          <w:rFonts w:ascii="Times New Roman" w:hAnsi="Times New Roman"/>
          <w:sz w:val="28"/>
          <w:szCs w:val="28"/>
        </w:rPr>
        <w:t>Безопасность ПДн при их обработке в ИСПДн обеспечивает Сельское поселение или лицо, осуществляющее обработку ПДн по поручению Сельского поселения на основании заключаемого с этим лицом договора (далее – уполномоченное лицо). Договор между Сельским поселением 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3.4.</w:t>
      </w:r>
      <w:r w:rsidRPr="00803306">
        <w:rPr>
          <w:rFonts w:ascii="Times New Roman" w:hAnsi="Times New Roman"/>
          <w:sz w:val="28"/>
          <w:szCs w:val="28"/>
        </w:rPr>
        <w:t>Выбор средств защиты информации для СЗПДн осуществляется Сельским поселением 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3.5.</w:t>
      </w:r>
      <w:r w:rsidRPr="00803306">
        <w:rPr>
          <w:rFonts w:ascii="Times New Roman" w:hAnsi="Times New Roman"/>
          <w:sz w:val="28"/>
          <w:szCs w:val="28"/>
        </w:rPr>
        <w:t>Структура, состав и основные функции СЗПДн определяются исходя из уровня защищенности ПДн при их обработке в ИСПДн.</w:t>
      </w:r>
    </w:p>
    <w:p w:rsidR="00266513" w:rsidRPr="00803306" w:rsidRDefault="00266513" w:rsidP="00A76138">
      <w:pPr>
        <w:pStyle w:val="20"/>
        <w:keepNext/>
        <w:numPr>
          <w:ilvl w:val="0"/>
          <w:numId w:val="0"/>
        </w:numPr>
        <w:rPr>
          <w:rFonts w:ascii="Times New Roman" w:hAnsi="Times New Roman"/>
          <w:sz w:val="28"/>
          <w:szCs w:val="28"/>
        </w:rPr>
      </w:pPr>
      <w:r>
        <w:rPr>
          <w:rFonts w:ascii="Times New Roman" w:hAnsi="Times New Roman"/>
          <w:sz w:val="28"/>
          <w:szCs w:val="28"/>
        </w:rPr>
        <w:t>3.6.</w:t>
      </w:r>
      <w:r w:rsidRPr="00803306">
        <w:rPr>
          <w:rFonts w:ascii="Times New Roman" w:hAnsi="Times New Roman"/>
          <w:sz w:val="28"/>
          <w:szCs w:val="28"/>
        </w:rPr>
        <w:t>СЗПДн создается в три этапа:</w:t>
      </w:r>
    </w:p>
    <w:p w:rsidR="00266513" w:rsidRPr="00803306" w:rsidRDefault="00266513" w:rsidP="00BA49EC">
      <w:pPr>
        <w:widowControl w:val="0"/>
        <w:autoSpaceDE w:val="0"/>
        <w:autoSpaceDN w:val="0"/>
        <w:adjustRightInd w:val="0"/>
        <w:ind w:firstLine="709"/>
        <w:rPr>
          <w:sz w:val="28"/>
        </w:rPr>
      </w:pPr>
      <w:r w:rsidRPr="00803306">
        <w:rPr>
          <w:sz w:val="28"/>
        </w:rPr>
        <w:t>Этап 1. Предпроектное обследование ИСПДн и разработка технического задания на создание СЗПДн.</w:t>
      </w:r>
    </w:p>
    <w:p w:rsidR="00266513" w:rsidRPr="00803306" w:rsidRDefault="00266513" w:rsidP="00BA49EC">
      <w:pPr>
        <w:widowControl w:val="0"/>
        <w:autoSpaceDE w:val="0"/>
        <w:autoSpaceDN w:val="0"/>
        <w:adjustRightInd w:val="0"/>
        <w:ind w:firstLine="709"/>
        <w:rPr>
          <w:sz w:val="28"/>
        </w:rPr>
      </w:pPr>
      <w:r w:rsidRPr="00803306">
        <w:rPr>
          <w:sz w:val="28"/>
        </w:rPr>
        <w:t>Этап 2. Проектирование СЗПДн, закупка, установка, настройка необходимых средств защиты информации.</w:t>
      </w:r>
    </w:p>
    <w:p w:rsidR="00266513" w:rsidRPr="00803306" w:rsidRDefault="00266513" w:rsidP="00BA49EC">
      <w:pPr>
        <w:widowControl w:val="0"/>
        <w:autoSpaceDE w:val="0"/>
        <w:autoSpaceDN w:val="0"/>
        <w:adjustRightInd w:val="0"/>
        <w:ind w:firstLine="709"/>
        <w:rPr>
          <w:sz w:val="28"/>
        </w:rPr>
      </w:pPr>
      <w:r w:rsidRPr="00803306">
        <w:rPr>
          <w:sz w:val="28"/>
        </w:rPr>
        <w:t>Этап 3. Ввод ИСПДн с СЗПДн в эксплуатацию.</w:t>
      </w:r>
    </w:p>
    <w:p w:rsidR="00266513" w:rsidRPr="00803306" w:rsidRDefault="00266513" w:rsidP="00A76138">
      <w:pPr>
        <w:pStyle w:val="20"/>
        <w:keepNext/>
        <w:numPr>
          <w:ilvl w:val="0"/>
          <w:numId w:val="0"/>
        </w:numPr>
        <w:rPr>
          <w:rFonts w:ascii="Times New Roman" w:hAnsi="Times New Roman"/>
          <w:sz w:val="28"/>
          <w:szCs w:val="28"/>
        </w:rPr>
      </w:pPr>
      <w:r>
        <w:rPr>
          <w:rFonts w:ascii="Times New Roman" w:hAnsi="Times New Roman"/>
          <w:sz w:val="28"/>
          <w:szCs w:val="28"/>
        </w:rPr>
        <w:t>3.7.</w:t>
      </w:r>
      <w:r w:rsidRPr="00803306">
        <w:rPr>
          <w:rFonts w:ascii="Times New Roman" w:hAnsi="Times New Roman"/>
          <w:sz w:val="28"/>
          <w:szCs w:val="28"/>
        </w:rPr>
        <w:t>Этап 1. Проведение предпроектного обследования и разработка технического задания на создание СЗПДн.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Назначение ответственного за организацию обработки ПДн Сельским поселением.</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Создание комиссии по определению уровня защищенности ПДн при их обработке в ИСПДн Сельского поселения.</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целей обработки ПДн Сельским поселением.</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перечня ИСПДн Сельского поселения и состава ПДн, обрабатываемых в ИСПДн.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перечня обрабатываемых Сельским поселением 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перечня используемых в ИСПДн (предлагаемых к использованию в ИСПДн) общесистемных и прикладных программных средств.</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режимов обработки ПДн в ИСПДн в целом и в отдельных компонентах.</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при их обработке в ИСПДн.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безопасности ПДн в ИСПДн (пользователей криптосредств).</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перечня помещений, в которых размещены ИСПДн и материальные носители 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 xml:space="preserve">Определение технических средств и систем, используемых в ИСПДн, включая условия их расположения. </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Формирование технических паспортов ИСПДн.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Разработка организационно-распорядительных документов (далее – ОРД), регламентирующих процесс обработки и защиты ПДн:</w:t>
      </w:r>
    </w:p>
    <w:p w:rsidR="00266513" w:rsidRPr="00803306" w:rsidRDefault="00266513" w:rsidP="00BA49EC">
      <w:pPr>
        <w:pStyle w:val="ListParagraph"/>
        <w:numPr>
          <w:ilvl w:val="0"/>
          <w:numId w:val="19"/>
        </w:numPr>
        <w:ind w:left="0"/>
        <w:rPr>
          <w:sz w:val="28"/>
        </w:rPr>
      </w:pPr>
      <w:r w:rsidRPr="00803306">
        <w:rPr>
          <w:sz w:val="28"/>
        </w:rPr>
        <w:t>Политика в отношении обработки персональных данных;</w:t>
      </w:r>
    </w:p>
    <w:p w:rsidR="00266513" w:rsidRPr="00803306" w:rsidRDefault="00266513" w:rsidP="00BA49EC">
      <w:pPr>
        <w:pStyle w:val="ListParagraph"/>
        <w:numPr>
          <w:ilvl w:val="0"/>
          <w:numId w:val="19"/>
        </w:numPr>
        <w:ind w:left="0"/>
        <w:rPr>
          <w:sz w:val="28"/>
        </w:rPr>
      </w:pPr>
      <w:r w:rsidRPr="00803306">
        <w:rPr>
          <w:sz w:val="28"/>
        </w:rPr>
        <w:t>Инструкции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266513" w:rsidRPr="00803306" w:rsidRDefault="00266513" w:rsidP="00BA49EC">
      <w:pPr>
        <w:pStyle w:val="ListParagraph"/>
        <w:numPr>
          <w:ilvl w:val="0"/>
          <w:numId w:val="19"/>
        </w:numPr>
        <w:ind w:left="0"/>
        <w:rPr>
          <w:sz w:val="28"/>
        </w:rPr>
      </w:pPr>
      <w:r w:rsidRPr="00803306">
        <w:rPr>
          <w:sz w:val="28"/>
        </w:rPr>
        <w:t>Раздел должностных инструкций сотрудников Сельского поселения в части обеспечения безопасности ПДн при их обработке, включая установление персональной ответственности за нарушения правил обработки 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Получение (при необходимости) согласия на обработку ПДн субъектом ПДн, подписание обязательства о соблюдении конфиденциальности ПДн сотрудниками Сельского поселения.</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Утверждение форм уведомлений субъектов ПДн и форм журналов, необходимых в целях обеспечения безопасности 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уровня защищенности ПДн при их обработке в ИСПДн в соответствии с «Требованиями к защите ПДн при их обработке в информационных системах персональных данных», утвержденными постановлением Правительства Российской Федерации от 1 ноября 2012 г. № 1119 (подготовка и утверждение акта определения уровня защищенности ПДн при их обработке в ИСПДн).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z w:val="28"/>
        </w:rPr>
      </w:pPr>
      <w:r w:rsidRPr="00803306">
        <w:rPr>
          <w:sz w:val="28"/>
        </w:rPr>
        <w:t>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ПДн в конкретных условиях функционирования ИСПДн (разработка моделей угроз безопасности ПДн при их обработке в ИСПДн).</w:t>
      </w:r>
    </w:p>
    <w:p w:rsidR="00266513" w:rsidRPr="00803306" w:rsidRDefault="00266513" w:rsidP="00BA49EC">
      <w:pPr>
        <w:widowControl w:val="0"/>
        <w:numPr>
          <w:ilvl w:val="2"/>
          <w:numId w:val="22"/>
        </w:numPr>
        <w:tabs>
          <w:tab w:val="left" w:pos="1701"/>
        </w:tabs>
        <w:autoSpaceDE w:val="0"/>
        <w:autoSpaceDN w:val="0"/>
        <w:adjustRightInd w:val="0"/>
        <w:ind w:left="0" w:firstLine="720"/>
        <w:rPr>
          <w:spacing w:val="-9"/>
          <w:sz w:val="28"/>
        </w:rPr>
      </w:pPr>
      <w:r w:rsidRPr="00803306">
        <w:rPr>
          <w:sz w:val="28"/>
        </w:rPr>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266513" w:rsidRPr="00803306" w:rsidRDefault="00266513" w:rsidP="00BA49EC">
      <w:pPr>
        <w:widowControl w:val="0"/>
        <w:autoSpaceDE w:val="0"/>
        <w:autoSpaceDN w:val="0"/>
        <w:adjustRightInd w:val="0"/>
        <w:ind w:firstLine="709"/>
        <w:rPr>
          <w:spacing w:val="-9"/>
          <w:sz w:val="28"/>
        </w:rPr>
      </w:pPr>
      <w:r w:rsidRPr="00803306">
        <w:rPr>
          <w:sz w:val="28"/>
        </w:rPr>
        <w:t>Техническое задание на разработку СЗПДн должно содержать:</w:t>
      </w:r>
    </w:p>
    <w:p w:rsidR="00266513" w:rsidRPr="00803306" w:rsidRDefault="00266513" w:rsidP="00BA49EC">
      <w:pPr>
        <w:pStyle w:val="ListParagraph"/>
        <w:numPr>
          <w:ilvl w:val="0"/>
          <w:numId w:val="19"/>
        </w:numPr>
        <w:ind w:left="0"/>
        <w:rPr>
          <w:sz w:val="28"/>
        </w:rPr>
      </w:pPr>
      <w:r w:rsidRPr="00803306">
        <w:rPr>
          <w:sz w:val="28"/>
        </w:rPr>
        <w:t>обоснование разработки СЗПДн;</w:t>
      </w:r>
    </w:p>
    <w:p w:rsidR="00266513" w:rsidRPr="00803306" w:rsidRDefault="00266513" w:rsidP="00BA49EC">
      <w:pPr>
        <w:pStyle w:val="ListParagraph"/>
        <w:numPr>
          <w:ilvl w:val="0"/>
          <w:numId w:val="19"/>
        </w:numPr>
        <w:ind w:left="0"/>
        <w:rPr>
          <w:sz w:val="28"/>
        </w:rPr>
      </w:pPr>
      <w:r w:rsidRPr="00803306">
        <w:rPr>
          <w:sz w:val="28"/>
        </w:rPr>
        <w:t>исходные данные создаваемой (модернизируемой) ИСПДн в техническом, программном, информационном и организационном аспектах;</w:t>
      </w:r>
    </w:p>
    <w:p w:rsidR="00266513" w:rsidRPr="00803306" w:rsidRDefault="00266513" w:rsidP="00BA49EC">
      <w:pPr>
        <w:pStyle w:val="ListParagraph"/>
        <w:numPr>
          <w:ilvl w:val="0"/>
          <w:numId w:val="19"/>
        </w:numPr>
        <w:ind w:left="0"/>
        <w:rPr>
          <w:sz w:val="28"/>
        </w:rPr>
      </w:pPr>
      <w:r w:rsidRPr="00803306">
        <w:rPr>
          <w:sz w:val="28"/>
        </w:rPr>
        <w:t>уровень защищенности ПДн при их обработке в ИСПДн;</w:t>
      </w:r>
    </w:p>
    <w:p w:rsidR="00266513" w:rsidRPr="00803306" w:rsidRDefault="00266513" w:rsidP="00BA49EC">
      <w:pPr>
        <w:pStyle w:val="ListParagraph"/>
        <w:numPr>
          <w:ilvl w:val="0"/>
          <w:numId w:val="19"/>
        </w:numPr>
        <w:ind w:left="0"/>
        <w:rPr>
          <w:sz w:val="28"/>
        </w:rPr>
      </w:pPr>
      <w:r w:rsidRPr="00803306">
        <w:rPr>
          <w:sz w:val="28"/>
        </w:rPr>
        <w:t>ссылку на нормативные документы, с учетом которых будет разрабатываться СЗПДн, и приниматься в эксплуатацию ИСПДн;</w:t>
      </w:r>
    </w:p>
    <w:p w:rsidR="00266513" w:rsidRPr="00803306" w:rsidRDefault="00266513" w:rsidP="00BA49EC">
      <w:pPr>
        <w:pStyle w:val="ListParagraph"/>
        <w:numPr>
          <w:ilvl w:val="0"/>
          <w:numId w:val="19"/>
        </w:numPr>
        <w:ind w:left="0"/>
        <w:rPr>
          <w:sz w:val="28"/>
        </w:rPr>
      </w:pPr>
      <w:r w:rsidRPr="00803306">
        <w:rPr>
          <w:sz w:val="28"/>
        </w:rPr>
        <w:t>конкретизацию мероприятий и требований к СЗПДн;</w:t>
      </w:r>
    </w:p>
    <w:p w:rsidR="00266513" w:rsidRPr="00803306" w:rsidRDefault="00266513" w:rsidP="00BA49EC">
      <w:pPr>
        <w:pStyle w:val="ListParagraph"/>
        <w:numPr>
          <w:ilvl w:val="0"/>
          <w:numId w:val="19"/>
        </w:numPr>
        <w:ind w:left="0"/>
        <w:rPr>
          <w:sz w:val="28"/>
        </w:rPr>
      </w:pPr>
      <w:r w:rsidRPr="00803306">
        <w:rPr>
          <w:sz w:val="28"/>
        </w:rPr>
        <w:t>состав и содержание работ по этапам разработки и внедрения СЗПДн;</w:t>
      </w:r>
    </w:p>
    <w:p w:rsidR="00266513" w:rsidRPr="00803306" w:rsidRDefault="00266513" w:rsidP="00BA49EC">
      <w:pPr>
        <w:pStyle w:val="ListParagraph"/>
        <w:numPr>
          <w:ilvl w:val="0"/>
          <w:numId w:val="19"/>
        </w:numPr>
        <w:ind w:left="0"/>
        <w:rPr>
          <w:sz w:val="28"/>
        </w:rPr>
      </w:pPr>
      <w:r w:rsidRPr="00803306">
        <w:rPr>
          <w:sz w:val="28"/>
        </w:rPr>
        <w:t>перечень предполагаемых к использованию сертифицированных средств защиты информации.</w:t>
      </w:r>
    </w:p>
    <w:p w:rsidR="00266513" w:rsidRPr="00803306" w:rsidRDefault="00266513" w:rsidP="00A76138">
      <w:pPr>
        <w:pStyle w:val="20"/>
        <w:keepNext/>
        <w:numPr>
          <w:ilvl w:val="0"/>
          <w:numId w:val="0"/>
        </w:numPr>
        <w:rPr>
          <w:rFonts w:ascii="Times New Roman" w:hAnsi="Times New Roman"/>
          <w:sz w:val="28"/>
          <w:szCs w:val="28"/>
        </w:rPr>
      </w:pPr>
      <w:r>
        <w:rPr>
          <w:rFonts w:ascii="Times New Roman" w:hAnsi="Times New Roman"/>
          <w:sz w:val="28"/>
          <w:szCs w:val="28"/>
        </w:rPr>
        <w:t xml:space="preserve">3.8. </w:t>
      </w:r>
      <w:r w:rsidRPr="00803306">
        <w:rPr>
          <w:rFonts w:ascii="Times New Roman" w:hAnsi="Times New Roman"/>
          <w:sz w:val="28"/>
          <w:szCs w:val="28"/>
        </w:rPr>
        <w:t>Этап 2. Проектирование СЗПДн, закупка, установка, настройка и опытная эксплуатация необходимых средств защиты информации.</w:t>
      </w:r>
    </w:p>
    <w:p w:rsidR="00266513" w:rsidRPr="00803306" w:rsidRDefault="00266513" w:rsidP="00BA49EC">
      <w:pPr>
        <w:widowControl w:val="0"/>
        <w:numPr>
          <w:ilvl w:val="2"/>
          <w:numId w:val="23"/>
        </w:numPr>
        <w:tabs>
          <w:tab w:val="left" w:pos="1701"/>
        </w:tabs>
        <w:autoSpaceDE w:val="0"/>
        <w:autoSpaceDN w:val="0"/>
        <w:adjustRightInd w:val="0"/>
        <w:ind w:left="0" w:firstLine="720"/>
        <w:rPr>
          <w:sz w:val="28"/>
        </w:rPr>
      </w:pPr>
      <w:r w:rsidRPr="00803306">
        <w:rPr>
          <w:sz w:val="28"/>
        </w:rPr>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и/или не нейтрализуют всех угроз безопасности ПДн для данной ИСПДн.</w:t>
      </w:r>
    </w:p>
    <w:p w:rsidR="00266513" w:rsidRPr="00803306" w:rsidRDefault="00266513" w:rsidP="00BA49EC">
      <w:pPr>
        <w:widowControl w:val="0"/>
        <w:numPr>
          <w:ilvl w:val="2"/>
          <w:numId w:val="23"/>
        </w:numPr>
        <w:tabs>
          <w:tab w:val="left" w:pos="1701"/>
        </w:tabs>
        <w:autoSpaceDE w:val="0"/>
        <w:autoSpaceDN w:val="0"/>
        <w:adjustRightInd w:val="0"/>
        <w:ind w:left="0" w:firstLine="720"/>
        <w:rPr>
          <w:sz w:val="28"/>
        </w:rPr>
      </w:pPr>
      <w:r w:rsidRPr="00803306">
        <w:rPr>
          <w:sz w:val="28"/>
        </w:rPr>
        <w:t>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Сельского поселения. Применение технических мер должно быть регламентировано нормативным актом Сельского поселения</w:t>
      </w:r>
      <w:r w:rsidRPr="00803306">
        <w:rPr>
          <w:color w:val="0000FF"/>
          <w:sz w:val="28"/>
        </w:rPr>
        <w:t>.</w:t>
      </w:r>
    </w:p>
    <w:p w:rsidR="00266513" w:rsidRPr="00803306" w:rsidRDefault="00266513" w:rsidP="00BA49EC">
      <w:pPr>
        <w:widowControl w:val="0"/>
        <w:numPr>
          <w:ilvl w:val="2"/>
          <w:numId w:val="23"/>
        </w:numPr>
        <w:tabs>
          <w:tab w:val="left" w:pos="1701"/>
        </w:tabs>
        <w:autoSpaceDE w:val="0"/>
        <w:autoSpaceDN w:val="0"/>
        <w:adjustRightInd w:val="0"/>
        <w:ind w:left="0" w:firstLine="720"/>
        <w:rPr>
          <w:sz w:val="28"/>
        </w:rPr>
      </w:pPr>
      <w:r w:rsidRPr="00803306">
        <w:rPr>
          <w:sz w:val="28"/>
        </w:rPr>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266513" w:rsidRPr="00803306" w:rsidRDefault="00266513" w:rsidP="00BA49EC">
      <w:pPr>
        <w:widowControl w:val="0"/>
        <w:numPr>
          <w:ilvl w:val="2"/>
          <w:numId w:val="23"/>
        </w:numPr>
        <w:tabs>
          <w:tab w:val="left" w:pos="1701"/>
        </w:tabs>
        <w:autoSpaceDE w:val="0"/>
        <w:autoSpaceDN w:val="0"/>
        <w:adjustRightInd w:val="0"/>
        <w:ind w:left="0" w:firstLine="720"/>
        <w:rPr>
          <w:sz w:val="28"/>
        </w:rPr>
      </w:pPr>
      <w:r w:rsidRPr="00803306">
        <w:rPr>
          <w:sz w:val="28"/>
        </w:rPr>
        <w:t>На стадии проектирования и создания СЗПДн для ИСПДн Сельского поселения проводятся следующие мероприятия:</w:t>
      </w:r>
    </w:p>
    <w:p w:rsidR="00266513" w:rsidRPr="00803306" w:rsidRDefault="00266513" w:rsidP="00BA49EC">
      <w:pPr>
        <w:pStyle w:val="ListParagraph"/>
        <w:numPr>
          <w:ilvl w:val="0"/>
          <w:numId w:val="19"/>
        </w:numPr>
        <w:ind w:left="0"/>
        <w:rPr>
          <w:sz w:val="28"/>
        </w:rPr>
      </w:pPr>
      <w:r w:rsidRPr="00803306">
        <w:rPr>
          <w:sz w:val="28"/>
        </w:rPr>
        <w:t>разработка технического проекта СЗПДн;</w:t>
      </w:r>
    </w:p>
    <w:p w:rsidR="00266513" w:rsidRPr="00803306" w:rsidRDefault="00266513" w:rsidP="00BA49EC">
      <w:pPr>
        <w:pStyle w:val="ListParagraph"/>
        <w:numPr>
          <w:ilvl w:val="0"/>
          <w:numId w:val="19"/>
        </w:numPr>
        <w:ind w:left="0"/>
        <w:rPr>
          <w:sz w:val="28"/>
        </w:rPr>
      </w:pPr>
      <w:r w:rsidRPr="00803306">
        <w:rPr>
          <w:sz w:val="28"/>
        </w:rPr>
        <w:t>приобретение (при необходимости), установка и настройка серийно выпускаемых технических средств обработки, передачи и хранения информации;</w:t>
      </w:r>
    </w:p>
    <w:p w:rsidR="00266513" w:rsidRPr="00803306" w:rsidRDefault="00266513" w:rsidP="00BA49EC">
      <w:pPr>
        <w:pStyle w:val="ListParagraph"/>
        <w:numPr>
          <w:ilvl w:val="0"/>
          <w:numId w:val="19"/>
        </w:numPr>
        <w:ind w:left="0"/>
        <w:rPr>
          <w:sz w:val="28"/>
        </w:rPr>
      </w:pPr>
      <w:r w:rsidRPr="00803306">
        <w:rPr>
          <w:sz w:val="28"/>
        </w:rPr>
        <w:t>разработка мероприятий по защите информации в соответствии с предъявляемыми требованиями;</w:t>
      </w:r>
    </w:p>
    <w:p w:rsidR="00266513" w:rsidRPr="00803306" w:rsidRDefault="00266513" w:rsidP="00BA49EC">
      <w:pPr>
        <w:pStyle w:val="ListParagraph"/>
        <w:numPr>
          <w:ilvl w:val="0"/>
          <w:numId w:val="19"/>
        </w:numPr>
        <w:ind w:left="0"/>
        <w:rPr>
          <w:sz w:val="28"/>
        </w:rPr>
      </w:pPr>
      <w:r w:rsidRPr="00803306">
        <w:rPr>
          <w:sz w:val="28"/>
        </w:rPr>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266513" w:rsidRPr="00803306" w:rsidRDefault="00266513" w:rsidP="00BA49EC">
      <w:pPr>
        <w:pStyle w:val="ListParagraph"/>
        <w:numPr>
          <w:ilvl w:val="0"/>
          <w:numId w:val="19"/>
        </w:numPr>
        <w:ind w:left="0"/>
        <w:rPr>
          <w:sz w:val="28"/>
        </w:rPr>
      </w:pPr>
      <w:r w:rsidRPr="00803306">
        <w:rPr>
          <w:sz w:val="28"/>
        </w:rPr>
        <w:t>реализация разрешительной системы доступа пользователей ИСПДн к обрабатываемой в ИСПДн информации;</w:t>
      </w:r>
    </w:p>
    <w:p w:rsidR="00266513" w:rsidRPr="00803306" w:rsidRDefault="00266513" w:rsidP="00BA49EC">
      <w:pPr>
        <w:pStyle w:val="ListParagraph"/>
        <w:numPr>
          <w:ilvl w:val="0"/>
          <w:numId w:val="19"/>
        </w:numPr>
        <w:ind w:left="0"/>
        <w:rPr>
          <w:sz w:val="28"/>
        </w:rPr>
      </w:pPr>
      <w:r w:rsidRPr="00803306">
        <w:rPr>
          <w:sz w:val="28"/>
        </w:rPr>
        <w:t>подготовка эксплуатационной документации на используемые средства защиты информации;</w:t>
      </w:r>
    </w:p>
    <w:p w:rsidR="00266513" w:rsidRPr="00803306" w:rsidRDefault="00266513" w:rsidP="00BA49EC">
      <w:pPr>
        <w:pStyle w:val="ListParagraph"/>
        <w:numPr>
          <w:ilvl w:val="0"/>
          <w:numId w:val="19"/>
        </w:numPr>
        <w:ind w:left="0"/>
        <w:rPr>
          <w:sz w:val="28"/>
        </w:rPr>
      </w:pPr>
      <w:r w:rsidRPr="00803306">
        <w:rPr>
          <w:sz w:val="28"/>
        </w:rPr>
        <w:t>корректировка (дополнение) организационно-распорядительной документации в части защиты информации.</w:t>
      </w:r>
    </w:p>
    <w:p w:rsidR="00266513" w:rsidRPr="00803306" w:rsidRDefault="00266513" w:rsidP="00A76138">
      <w:pPr>
        <w:pStyle w:val="20"/>
        <w:keepNext/>
        <w:numPr>
          <w:ilvl w:val="0"/>
          <w:numId w:val="0"/>
        </w:numPr>
        <w:rPr>
          <w:rFonts w:ascii="Times New Roman" w:hAnsi="Times New Roman"/>
          <w:sz w:val="28"/>
          <w:szCs w:val="28"/>
        </w:rPr>
      </w:pPr>
      <w:r>
        <w:rPr>
          <w:rFonts w:ascii="Times New Roman" w:hAnsi="Times New Roman"/>
          <w:sz w:val="28"/>
          <w:szCs w:val="28"/>
        </w:rPr>
        <w:t>3.9.</w:t>
      </w:r>
      <w:r w:rsidRPr="00803306">
        <w:rPr>
          <w:rFonts w:ascii="Times New Roman" w:hAnsi="Times New Roman"/>
          <w:sz w:val="28"/>
          <w:szCs w:val="28"/>
        </w:rPr>
        <w:t>Этап 3. Ввод ИСПДн с СЗПДн в промышленную эксплуатацию.</w:t>
      </w:r>
    </w:p>
    <w:p w:rsidR="00266513" w:rsidRPr="00803306" w:rsidRDefault="00266513" w:rsidP="00BA49EC">
      <w:pPr>
        <w:widowControl w:val="0"/>
        <w:numPr>
          <w:ilvl w:val="2"/>
          <w:numId w:val="24"/>
        </w:numPr>
        <w:tabs>
          <w:tab w:val="left" w:pos="1701"/>
        </w:tabs>
        <w:autoSpaceDE w:val="0"/>
        <w:autoSpaceDN w:val="0"/>
        <w:adjustRightInd w:val="0"/>
        <w:ind w:left="0" w:firstLine="720"/>
        <w:rPr>
          <w:sz w:val="28"/>
        </w:rPr>
      </w:pPr>
      <w:r w:rsidRPr="00803306">
        <w:rPr>
          <w:sz w:val="28"/>
        </w:rPr>
        <w:t>На стадии ввода в ИСПДн (СЗПДн) осуществляются:</w:t>
      </w:r>
    </w:p>
    <w:p w:rsidR="00266513" w:rsidRPr="00803306" w:rsidRDefault="00266513" w:rsidP="00BA49EC">
      <w:pPr>
        <w:pStyle w:val="ListParagraph"/>
        <w:numPr>
          <w:ilvl w:val="0"/>
          <w:numId w:val="19"/>
        </w:numPr>
        <w:ind w:left="0"/>
        <w:rPr>
          <w:sz w:val="28"/>
        </w:rPr>
      </w:pPr>
      <w:r w:rsidRPr="00803306">
        <w:rPr>
          <w:sz w:val="28"/>
        </w:rPr>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266513" w:rsidRPr="00803306" w:rsidRDefault="00266513" w:rsidP="00BA49EC">
      <w:pPr>
        <w:pStyle w:val="ListParagraph"/>
        <w:numPr>
          <w:ilvl w:val="0"/>
          <w:numId w:val="19"/>
        </w:numPr>
        <w:ind w:left="0"/>
        <w:rPr>
          <w:sz w:val="28"/>
        </w:rPr>
      </w:pPr>
      <w:r w:rsidRPr="00803306">
        <w:rPr>
          <w:sz w:val="28"/>
        </w:rPr>
        <w:t>приемо-сдаточные испытания средств защиты информации по результатам опытной эксплуатации (при необходимости);</w:t>
      </w:r>
    </w:p>
    <w:p w:rsidR="00266513" w:rsidRPr="00803306" w:rsidRDefault="00266513" w:rsidP="00BA49EC">
      <w:pPr>
        <w:pStyle w:val="ListParagraph"/>
        <w:numPr>
          <w:ilvl w:val="0"/>
          <w:numId w:val="19"/>
        </w:numPr>
        <w:ind w:left="0"/>
        <w:rPr>
          <w:sz w:val="28"/>
        </w:rPr>
      </w:pPr>
      <w:r w:rsidRPr="00803306">
        <w:rPr>
          <w:sz w:val="28"/>
        </w:rPr>
        <w:t>контроль выполнения требований (возможно проведение данного контроля в виде аттестации по требованиям безопасности ПДн).</w:t>
      </w:r>
    </w:p>
    <w:p w:rsidR="00266513" w:rsidRPr="00803306" w:rsidRDefault="00266513" w:rsidP="00BA49EC">
      <w:pPr>
        <w:widowControl w:val="0"/>
        <w:numPr>
          <w:ilvl w:val="2"/>
          <w:numId w:val="24"/>
        </w:numPr>
        <w:tabs>
          <w:tab w:val="left" w:pos="1701"/>
        </w:tabs>
        <w:autoSpaceDE w:val="0"/>
        <w:autoSpaceDN w:val="0"/>
        <w:adjustRightInd w:val="0"/>
        <w:ind w:left="0" w:firstLine="720"/>
        <w:rPr>
          <w:sz w:val="28"/>
        </w:rPr>
      </w:pPr>
      <w:r w:rsidRPr="00803306">
        <w:rPr>
          <w:sz w:val="28"/>
        </w:rPr>
        <w:t>Контроль за выполнением настоящих требований организуется и проводится Сельским поселением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Сельским поселением (уполномоченным лицом).</w:t>
      </w:r>
    </w:p>
    <w:p w:rsidR="00266513" w:rsidRPr="00803306" w:rsidRDefault="00266513" w:rsidP="00A76138">
      <w:pPr>
        <w:pStyle w:val="10"/>
        <w:numPr>
          <w:ilvl w:val="0"/>
          <w:numId w:val="0"/>
        </w:numPr>
        <w:ind w:left="709"/>
        <w:jc w:val="both"/>
        <w:rPr>
          <w:sz w:val="28"/>
        </w:rPr>
      </w:pPr>
      <w:r w:rsidRPr="00756CE4">
        <w:rPr>
          <w:sz w:val="28"/>
        </w:rPr>
        <w:t xml:space="preserve">  </w:t>
      </w:r>
      <w:r w:rsidRPr="00803306">
        <w:rPr>
          <w:sz w:val="28"/>
        </w:rPr>
        <w:t>Проведение работ по обеспечению безопасности персональных данных</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4.1.</w:t>
      </w:r>
      <w:r w:rsidRPr="00803306">
        <w:rPr>
          <w:rFonts w:ascii="Times New Roman" w:hAnsi="Times New Roman"/>
          <w:sz w:val="28"/>
          <w:szCs w:val="28"/>
        </w:rPr>
        <w:t xml:space="preserve">Работы по обеспечению безопасности ПДн проводятся в соответствии с Планом мероприятий по защите персональных данных (ПРИЛОЖЕНИЕ № </w:t>
      </w:r>
      <w:r w:rsidRPr="00803306">
        <w:rPr>
          <w:rStyle w:val="aa"/>
          <w:rFonts w:ascii="Times New Roman" w:hAnsi="Times New Roman"/>
          <w:sz w:val="28"/>
          <w:szCs w:val="28"/>
        </w:rPr>
        <w:t>1</w:t>
      </w:r>
      <w:r w:rsidRPr="00803306">
        <w:rPr>
          <w:rFonts w:ascii="Times New Roman" w:hAnsi="Times New Roman"/>
          <w:sz w:val="28"/>
          <w:szCs w:val="28"/>
        </w:rPr>
        <w:t xml:space="preserve">). Внутренние проверки режима обработки и защиты ПДн Сельским поселением проводятся в соответствии с Планом внутренних проверок режима обработки и защиты персональных данных (ПРИЛОЖЕНИЕ № </w:t>
      </w:r>
      <w:r w:rsidRPr="00803306">
        <w:rPr>
          <w:rStyle w:val="aa"/>
          <w:rFonts w:ascii="Times New Roman" w:hAnsi="Times New Roman"/>
          <w:sz w:val="28"/>
          <w:szCs w:val="28"/>
        </w:rPr>
        <w:t>2</w:t>
      </w:r>
      <w:r w:rsidRPr="00803306">
        <w:rPr>
          <w:rFonts w:ascii="Times New Roman" w:hAnsi="Times New Roman"/>
          <w:sz w:val="28"/>
          <w:szCs w:val="28"/>
        </w:rPr>
        <w:t xml:space="preserve">).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w:t>
      </w:r>
      <w:r>
        <w:rPr>
          <w:rFonts w:ascii="Times New Roman" w:hAnsi="Times New Roman"/>
          <w:sz w:val="28"/>
          <w:szCs w:val="28"/>
        </w:rPr>
        <w:t>Никольского сельского поселения Свердловского района Орловской области</w:t>
      </w:r>
      <w:r w:rsidRPr="00803306">
        <w:rPr>
          <w:rFonts w:ascii="Times New Roman" w:hAnsi="Times New Roman"/>
          <w:sz w:val="28"/>
          <w:szCs w:val="28"/>
        </w:rPr>
        <w:t xml:space="preserve"> (ПРИЛОЖЕНИЕ № </w:t>
      </w:r>
      <w:r w:rsidRPr="00803306">
        <w:rPr>
          <w:rStyle w:val="aa"/>
          <w:rFonts w:ascii="Times New Roman" w:hAnsi="Times New Roman"/>
          <w:sz w:val="28"/>
          <w:szCs w:val="28"/>
        </w:rPr>
        <w:t>3</w:t>
      </w:r>
      <w:r w:rsidRPr="00803306">
        <w:rPr>
          <w:rFonts w:ascii="Times New Roman" w:hAnsi="Times New Roman"/>
          <w:sz w:val="28"/>
          <w:szCs w:val="28"/>
        </w:rPr>
        <w:t>).</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sz w:val="28"/>
          <w:szCs w:val="28"/>
        </w:rPr>
        <w:t>4.2.</w:t>
      </w:r>
      <w:r w:rsidRPr="00803306">
        <w:rPr>
          <w:rFonts w:ascii="Times New Roman" w:hAnsi="Times New Roman"/>
          <w:sz w:val="28"/>
          <w:szCs w:val="28"/>
        </w:rPr>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sidRPr="00803306">
        <w:rPr>
          <w:rFonts w:ascii="Times New Roman" w:hAnsi="Times New Roman"/>
          <w:color w:val="000000"/>
          <w:sz w:val="28"/>
          <w:szCs w:val="28"/>
        </w:rPr>
        <w:t xml:space="preserve">соответствия ИСПДн </w:t>
      </w:r>
      <w:r w:rsidRPr="00803306">
        <w:rPr>
          <w:rFonts w:ascii="Times New Roman" w:hAnsi="Times New Roman"/>
          <w:sz w:val="28"/>
          <w:szCs w:val="28"/>
        </w:rPr>
        <w:t xml:space="preserve">Сельского поселения </w:t>
      </w:r>
      <w:r w:rsidRPr="00803306">
        <w:rPr>
          <w:rFonts w:ascii="Times New Roman" w:hAnsi="Times New Roman"/>
          <w:color w:val="000000"/>
          <w:sz w:val="28"/>
          <w:szCs w:val="28"/>
        </w:rPr>
        <w:t>требованиям безопасности ПДн</w:t>
      </w:r>
      <w:r w:rsidRPr="00803306">
        <w:rPr>
          <w:rFonts w:ascii="Times New Roman" w:hAnsi="Times New Roman"/>
          <w:sz w:val="28"/>
          <w:szCs w:val="28"/>
        </w:rPr>
        <w:t>.</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color w:val="000000"/>
          <w:sz w:val="28"/>
          <w:szCs w:val="28"/>
        </w:rPr>
        <w:t>4.3.</w:t>
      </w:r>
      <w:r w:rsidRPr="00803306">
        <w:rPr>
          <w:rFonts w:ascii="Times New Roman" w:hAnsi="Times New Roman"/>
          <w:color w:val="000000"/>
          <w:sz w:val="28"/>
          <w:szCs w:val="28"/>
        </w:rPr>
        <w:t xml:space="preserve">При необходимости к проведению работ по обеспечению безопасности ПДн могут привлекаться </w:t>
      </w:r>
      <w:r w:rsidRPr="00803306">
        <w:rPr>
          <w:rFonts w:ascii="Times New Roman" w:hAnsi="Times New Roman"/>
          <w:sz w:val="28"/>
          <w:szCs w:val="28"/>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266513" w:rsidRPr="00803306" w:rsidRDefault="00266513" w:rsidP="00A76138">
      <w:pPr>
        <w:pStyle w:val="20"/>
        <w:numPr>
          <w:ilvl w:val="0"/>
          <w:numId w:val="0"/>
        </w:numPr>
        <w:rPr>
          <w:rFonts w:ascii="Times New Roman" w:hAnsi="Times New Roman"/>
          <w:sz w:val="28"/>
          <w:szCs w:val="28"/>
        </w:rPr>
      </w:pPr>
      <w:r>
        <w:rPr>
          <w:rFonts w:ascii="Times New Roman" w:hAnsi="Times New Roman"/>
          <w:color w:val="000000"/>
          <w:sz w:val="28"/>
          <w:szCs w:val="28"/>
        </w:rPr>
        <w:t xml:space="preserve">4.4. </w:t>
      </w:r>
      <w:r w:rsidRPr="00803306">
        <w:rPr>
          <w:rFonts w:ascii="Times New Roman" w:hAnsi="Times New Roman"/>
          <w:color w:val="000000"/>
          <w:sz w:val="28"/>
          <w:szCs w:val="28"/>
        </w:rPr>
        <w:t xml:space="preserve">В соответствии </w:t>
      </w:r>
      <w:r w:rsidRPr="00803306">
        <w:rPr>
          <w:rFonts w:ascii="Times New Roman" w:hAnsi="Times New Roman"/>
          <w:sz w:val="28"/>
          <w:szCs w:val="28"/>
        </w:rPr>
        <w:t>с Постановлением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803306">
        <w:rPr>
          <w:rFonts w:ascii="Times New Roman" w:hAnsi="Times New Roman"/>
          <w:color w:val="000000"/>
          <w:sz w:val="28"/>
          <w:szCs w:val="28"/>
        </w:rPr>
        <w:t xml:space="preserve">, при необходимости использования при создании СЗПДн средств криптографической защиты информации к проведению работ по обеспечению безопасности ПДн </w:t>
      </w:r>
      <w:r w:rsidRPr="00803306">
        <w:rPr>
          <w:rFonts w:ascii="Times New Roman" w:hAnsi="Times New Roman"/>
          <w:sz w:val="28"/>
          <w:szCs w:val="28"/>
        </w:rPr>
        <w:t xml:space="preserve">Сельскому поселению </w:t>
      </w:r>
      <w:r w:rsidRPr="00803306">
        <w:rPr>
          <w:rFonts w:ascii="Times New Roman" w:hAnsi="Times New Roman"/>
          <w:color w:val="000000"/>
          <w:sz w:val="28"/>
          <w:szCs w:val="28"/>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803306">
        <w:rPr>
          <w:rFonts w:ascii="Times New Roman" w:hAnsi="Times New Roman"/>
          <w:sz w:val="28"/>
          <w:szCs w:val="28"/>
        </w:rPr>
        <w:t>.</w:t>
      </w:r>
    </w:p>
    <w:p w:rsidR="00266513" w:rsidRPr="00803306" w:rsidRDefault="00266513" w:rsidP="00BA49EC">
      <w:pPr>
        <w:pStyle w:val="10"/>
        <w:numPr>
          <w:ilvl w:val="0"/>
          <w:numId w:val="25"/>
        </w:numPr>
        <w:ind w:left="0"/>
        <w:rPr>
          <w:sz w:val="28"/>
        </w:rPr>
      </w:pPr>
      <w:r w:rsidRPr="00803306">
        <w:rPr>
          <w:sz w:val="28"/>
        </w:rPr>
        <w:t>Порядок резервного копирования и восстановления информации в информационных системах Сельского поселения</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 xml:space="preserve">Настоящий порядок определяет правила проведения резервного копирования данных, обрабатываемых в ИСПДн </w:t>
      </w:r>
      <w:bookmarkStart w:id="1" w:name="_Hlk503867630"/>
      <w:r w:rsidRPr="00803306">
        <w:rPr>
          <w:rFonts w:ascii="Times New Roman" w:hAnsi="Times New Roman"/>
          <w:sz w:val="28"/>
          <w:szCs w:val="28"/>
        </w:rPr>
        <w:t>Сельского поселения</w:t>
      </w:r>
      <w:bookmarkEnd w:id="1"/>
      <w:r w:rsidRPr="00803306">
        <w:rPr>
          <w:rFonts w:ascii="Times New Roman" w:hAnsi="Times New Roman"/>
          <w:sz w:val="28"/>
          <w:szCs w:val="28"/>
        </w:rPr>
        <w:t>.</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Резервному копированию подлежит информация, обрабатываемая в ИСПДн Сельского поселения.</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В Сельском поселении должна быть реализована централизованная система резервного копирования.</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Перед выполнением процедур резервного копирования или восстановления информации и ПО средств защиты необходимо провести проверку:</w:t>
      </w:r>
    </w:p>
    <w:p w:rsidR="00266513" w:rsidRPr="00803306" w:rsidRDefault="00266513" w:rsidP="00BA49EC">
      <w:pPr>
        <w:widowControl w:val="0"/>
        <w:numPr>
          <w:ilvl w:val="0"/>
          <w:numId w:val="26"/>
        </w:numPr>
        <w:tabs>
          <w:tab w:val="left" w:pos="1276"/>
        </w:tabs>
        <w:rPr>
          <w:sz w:val="28"/>
        </w:rPr>
      </w:pPr>
      <w:r w:rsidRPr="00803306">
        <w:rPr>
          <w:sz w:val="28"/>
        </w:rPr>
        <w:t>доступности резервного носителя, достаточности свободного места в хранилище для записи или восстановления данных;</w:t>
      </w:r>
    </w:p>
    <w:p w:rsidR="00266513" w:rsidRPr="00803306" w:rsidRDefault="00266513" w:rsidP="00BA49EC">
      <w:pPr>
        <w:widowControl w:val="0"/>
        <w:numPr>
          <w:ilvl w:val="0"/>
          <w:numId w:val="26"/>
        </w:numPr>
        <w:tabs>
          <w:tab w:val="left" w:pos="1276"/>
        </w:tabs>
        <w:rPr>
          <w:sz w:val="28"/>
        </w:rPr>
      </w:pPr>
      <w:r w:rsidRPr="00803306">
        <w:rPr>
          <w:sz w:val="28"/>
        </w:rPr>
        <w:t>работоспособности средств резервного копирования и восстановления;</w:t>
      </w:r>
    </w:p>
    <w:p w:rsidR="00266513" w:rsidRPr="00803306" w:rsidRDefault="00266513" w:rsidP="00BA49EC">
      <w:pPr>
        <w:widowControl w:val="0"/>
        <w:numPr>
          <w:ilvl w:val="0"/>
          <w:numId w:val="26"/>
        </w:numPr>
        <w:tabs>
          <w:tab w:val="left" w:pos="1276"/>
        </w:tabs>
        <w:rPr>
          <w:sz w:val="28"/>
        </w:rPr>
      </w:pPr>
      <w:r w:rsidRPr="00803306">
        <w:rPr>
          <w:sz w:val="28"/>
        </w:rPr>
        <w:t>готовности информационных ресурсов к осуществлению их резервного копирования или восстановления;</w:t>
      </w:r>
    </w:p>
    <w:p w:rsidR="00266513" w:rsidRPr="00803306" w:rsidRDefault="00266513" w:rsidP="00BA49EC">
      <w:pPr>
        <w:widowControl w:val="0"/>
        <w:numPr>
          <w:ilvl w:val="0"/>
          <w:numId w:val="26"/>
        </w:numPr>
        <w:tabs>
          <w:tab w:val="left" w:pos="1276"/>
        </w:tabs>
        <w:rPr>
          <w:sz w:val="28"/>
        </w:rPr>
      </w:pPr>
      <w:r w:rsidRPr="00803306">
        <w:rPr>
          <w:sz w:val="28"/>
        </w:rPr>
        <w:t>завершения работы ПО и процессов, способных повлиять на процесс создания или восстановления копий.</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Расписание проведения резервного копирования определяется Ответственным.</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 xml:space="preserve">Резервное копирование проводится Ответственным и регистрируется в Журнале резервного копирования и восстановления информации (ПРИЛОЖЕНИЕ № </w:t>
      </w:r>
      <w:r w:rsidRPr="00803306">
        <w:rPr>
          <w:rStyle w:val="aa"/>
          <w:rFonts w:ascii="Times New Roman" w:hAnsi="Times New Roman"/>
          <w:sz w:val="28"/>
          <w:szCs w:val="28"/>
        </w:rPr>
        <w:t>4</w:t>
      </w:r>
      <w:r w:rsidRPr="00803306">
        <w:rPr>
          <w:rFonts w:ascii="Times New Roman" w:hAnsi="Times New Roman"/>
          <w:sz w:val="28"/>
          <w:szCs w:val="28"/>
        </w:rPr>
        <w:t>).</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Перечень информационных ресурсов, подлежащих резервному копированию, время и дата создания копии, пометки об успешном/неуспешном завершении, а также, при необходимости, комментарии Ответственного заносятся в Журнал резервного копирования и восстановления информации.</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В случае выявления нарушений Ответственному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Ответственный сообщает руководству Сельского поселения немедленно.</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Ответственный должен контролировать проведение резервного копирования в целях выполнения требований по защите информации.</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В случае обнаружения ошибки резервного копирования Ответственный выполняет повторное копирование информации вручную в максимально сжатые сроки, не нарушая технологические процессы обработки информации пользователями Сельского поселения, в Журнал резервного копирования и восстановления информации заносятся соответствующие отметки.</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Хранение резервных копий данных осуществляется на сменных носителях информации (CD/DVD, внешние жесткие диски и т.п.), промаркированных Ответственным в соответствие с расписанием резервного копирования. Маркировка должна содержать номер копии, дату ее создания, наименование ИСПДн.</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Срок хранения резервных копий определяется Ответственным.</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Удаление резервных копий для повторного использования носителя информации, либо окончательное удаление производится Ответственным.</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Основанием для инициирования процедуры восстановления служит полная или частичная утрата информации вследствие сбоев оборудования, программного обеспечения, в критических и кризисных ситуациях. Восстановление данных производится Ответственным.</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В зависимости от характера и уровня повреждения информационных ресурсов, Ответственный восстанавливает либо весь архив копии данных, либо отдельные потерянные части или технические средства из соответствующих хранилищ.</w:t>
      </w:r>
    </w:p>
    <w:p w:rsidR="00266513" w:rsidRPr="00803306" w:rsidRDefault="00266513" w:rsidP="00BA49EC">
      <w:pPr>
        <w:pStyle w:val="20"/>
        <w:numPr>
          <w:ilvl w:val="1"/>
          <w:numId w:val="25"/>
        </w:numPr>
        <w:ind w:left="0"/>
        <w:rPr>
          <w:rFonts w:ascii="Times New Roman" w:hAnsi="Times New Roman"/>
          <w:sz w:val="28"/>
          <w:szCs w:val="28"/>
        </w:rPr>
      </w:pPr>
      <w:r w:rsidRPr="00803306">
        <w:rPr>
          <w:rFonts w:ascii="Times New Roman" w:hAnsi="Times New Roman"/>
          <w:sz w:val="28"/>
          <w:szCs w:val="28"/>
        </w:rPr>
        <w:t>После завершения процесса восстановления Ответственным проверяется целостность информационных ресурсов и корректная работа технических средств информационных систем, также заполняются соответствующие поля в Журнале резервного копирования и восстановления информации.</w:t>
      </w:r>
    </w:p>
    <w:p w:rsidR="00266513" w:rsidRPr="00803306" w:rsidRDefault="00266513" w:rsidP="00BA49EC">
      <w:pPr>
        <w:pStyle w:val="10"/>
        <w:numPr>
          <w:ilvl w:val="0"/>
          <w:numId w:val="20"/>
        </w:numPr>
        <w:ind w:left="709" w:firstLine="0"/>
        <w:rPr>
          <w:sz w:val="28"/>
        </w:rPr>
      </w:pPr>
      <w:r w:rsidRPr="00803306">
        <w:rPr>
          <w:sz w:val="28"/>
        </w:rPr>
        <w:t>Решение вопросов обеспечения безопасности персональных данных в динамике изменения обстановки и контроля эффективности защиты</w:t>
      </w:r>
    </w:p>
    <w:p w:rsidR="00266513" w:rsidRPr="00803306" w:rsidRDefault="00266513" w:rsidP="00BA49EC">
      <w:pPr>
        <w:pStyle w:val="20"/>
        <w:numPr>
          <w:ilvl w:val="1"/>
          <w:numId w:val="20"/>
        </w:numPr>
        <w:ind w:left="0"/>
        <w:rPr>
          <w:rFonts w:ascii="Times New Roman" w:hAnsi="Times New Roman"/>
          <w:sz w:val="28"/>
          <w:szCs w:val="28"/>
        </w:rPr>
      </w:pPr>
      <w:r w:rsidRPr="00803306">
        <w:rPr>
          <w:rFonts w:ascii="Times New Roman" w:hAnsi="Times New Roman"/>
          <w:sz w:val="28"/>
          <w:szCs w:val="28"/>
        </w:rPr>
        <w:t>Модернизация СЗПДн для функционирующих ИСПДн Сельского поселения должна осуществляться в случае:</w:t>
      </w:r>
    </w:p>
    <w:p w:rsidR="00266513" w:rsidRPr="00803306" w:rsidRDefault="00266513" w:rsidP="00BA49EC">
      <w:pPr>
        <w:pStyle w:val="ListParagraph"/>
        <w:numPr>
          <w:ilvl w:val="0"/>
          <w:numId w:val="19"/>
        </w:numPr>
        <w:ind w:left="0"/>
        <w:rPr>
          <w:sz w:val="28"/>
        </w:rPr>
      </w:pPr>
      <w:r w:rsidRPr="00803306">
        <w:rPr>
          <w:sz w:val="28"/>
        </w:rPr>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266513" w:rsidRPr="00803306" w:rsidRDefault="00266513" w:rsidP="00BA49EC">
      <w:pPr>
        <w:pStyle w:val="ListParagraph"/>
        <w:numPr>
          <w:ilvl w:val="0"/>
          <w:numId w:val="19"/>
        </w:numPr>
        <w:ind w:left="0"/>
        <w:rPr>
          <w:sz w:val="28"/>
        </w:rPr>
      </w:pPr>
      <w:r w:rsidRPr="00803306">
        <w:rPr>
          <w:sz w:val="28"/>
        </w:rPr>
        <w:t>изменения состава угроз безопасности ПДн в ИСПДн;</w:t>
      </w:r>
    </w:p>
    <w:p w:rsidR="00266513" w:rsidRPr="00803306" w:rsidRDefault="00266513" w:rsidP="00BA49EC">
      <w:pPr>
        <w:pStyle w:val="ListParagraph"/>
        <w:numPr>
          <w:ilvl w:val="0"/>
          <w:numId w:val="19"/>
        </w:numPr>
        <w:ind w:left="0"/>
        <w:rPr>
          <w:sz w:val="28"/>
        </w:rPr>
      </w:pPr>
      <w:r w:rsidRPr="00803306">
        <w:rPr>
          <w:sz w:val="28"/>
        </w:rPr>
        <w:t>изменения уровня защищенности ПДн при их обработке в ИСПДн;</w:t>
      </w:r>
    </w:p>
    <w:p w:rsidR="00266513" w:rsidRPr="00803306" w:rsidRDefault="00266513" w:rsidP="00BA49EC">
      <w:pPr>
        <w:pStyle w:val="ListParagraph"/>
        <w:numPr>
          <w:ilvl w:val="0"/>
          <w:numId w:val="19"/>
        </w:numPr>
        <w:ind w:left="0"/>
        <w:rPr>
          <w:sz w:val="28"/>
        </w:rPr>
      </w:pPr>
      <w:r w:rsidRPr="00803306">
        <w:rPr>
          <w:sz w:val="28"/>
        </w:rPr>
        <w:t>прочих случаях, по решению Сельского поселения.</w:t>
      </w:r>
    </w:p>
    <w:p w:rsidR="00266513" w:rsidRPr="00803306" w:rsidRDefault="00266513" w:rsidP="00BA49EC">
      <w:pPr>
        <w:pStyle w:val="20"/>
        <w:numPr>
          <w:ilvl w:val="1"/>
          <w:numId w:val="20"/>
        </w:numPr>
        <w:ind w:left="0"/>
        <w:rPr>
          <w:rFonts w:ascii="Times New Roman" w:hAnsi="Times New Roman"/>
          <w:sz w:val="28"/>
          <w:szCs w:val="28"/>
        </w:rPr>
      </w:pPr>
      <w:r w:rsidRPr="00803306">
        <w:rPr>
          <w:rFonts w:ascii="Times New Roman" w:hAnsi="Times New Roman"/>
          <w:sz w:val="28"/>
          <w:szCs w:val="28"/>
        </w:rPr>
        <w:t>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Сельского поселения.</w:t>
      </w:r>
    </w:p>
    <w:p w:rsidR="00266513" w:rsidRPr="00803306" w:rsidRDefault="00266513" w:rsidP="00BA49EC">
      <w:pPr>
        <w:pStyle w:val="20"/>
        <w:numPr>
          <w:ilvl w:val="1"/>
          <w:numId w:val="20"/>
        </w:numPr>
        <w:ind w:left="0"/>
        <w:rPr>
          <w:rFonts w:ascii="Times New Roman" w:hAnsi="Times New Roman"/>
          <w:sz w:val="28"/>
          <w:szCs w:val="28"/>
        </w:rPr>
      </w:pPr>
      <w:r w:rsidRPr="00803306">
        <w:rPr>
          <w:rFonts w:ascii="Times New Roman" w:hAnsi="Times New Roman"/>
          <w:sz w:val="28"/>
          <w:szCs w:val="28"/>
        </w:rPr>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266513" w:rsidRPr="00803306" w:rsidRDefault="00266513" w:rsidP="00BA49EC">
      <w:pPr>
        <w:pStyle w:val="ListParagraph"/>
        <w:numPr>
          <w:ilvl w:val="0"/>
          <w:numId w:val="19"/>
        </w:numPr>
        <w:ind w:left="0"/>
        <w:rPr>
          <w:sz w:val="28"/>
        </w:rPr>
      </w:pPr>
      <w:r w:rsidRPr="00803306">
        <w:rPr>
          <w:sz w:val="28"/>
        </w:rPr>
        <w:t>несоблюдение условий хранения носителей ПДн;</w:t>
      </w:r>
    </w:p>
    <w:p w:rsidR="00266513" w:rsidRPr="00803306" w:rsidRDefault="00266513" w:rsidP="00BA49EC">
      <w:pPr>
        <w:pStyle w:val="ListParagraph"/>
        <w:numPr>
          <w:ilvl w:val="0"/>
          <w:numId w:val="19"/>
        </w:numPr>
        <w:ind w:left="0"/>
        <w:rPr>
          <w:sz w:val="28"/>
        </w:rPr>
      </w:pPr>
      <w:r w:rsidRPr="00803306">
        <w:rPr>
          <w:sz w:val="28"/>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266513" w:rsidRPr="00803306" w:rsidRDefault="00266513" w:rsidP="00BA49EC">
      <w:pPr>
        <w:pStyle w:val="ListParagraph"/>
        <w:numPr>
          <w:ilvl w:val="0"/>
          <w:numId w:val="19"/>
        </w:numPr>
        <w:ind w:left="0"/>
        <w:rPr>
          <w:sz w:val="28"/>
        </w:rPr>
      </w:pPr>
      <w:r w:rsidRPr="00803306">
        <w:rPr>
          <w:sz w:val="28"/>
        </w:rPr>
        <w:t>нарушение заданного уровня безопасности ПДн (конфиденциальность/ целостность/доступность).</w:t>
      </w:r>
    </w:p>
    <w:p w:rsidR="00266513" w:rsidRPr="00803306" w:rsidRDefault="00266513" w:rsidP="00BA49EC">
      <w:pPr>
        <w:pStyle w:val="ListParagraph"/>
        <w:numPr>
          <w:ilvl w:val="0"/>
          <w:numId w:val="0"/>
        </w:numPr>
        <w:ind w:left="709"/>
        <w:rPr>
          <w:sz w:val="28"/>
        </w:rPr>
      </w:pPr>
    </w:p>
    <w:p w:rsidR="00266513" w:rsidRPr="00803306" w:rsidRDefault="00266513" w:rsidP="00BA49EC">
      <w:pPr>
        <w:jc w:val="left"/>
        <w:rPr>
          <w:sz w:val="28"/>
        </w:rPr>
        <w:sectPr w:rsidR="00266513" w:rsidRPr="00803306" w:rsidSect="00803306">
          <w:pgSz w:w="11907" w:h="16840"/>
          <w:pgMar w:top="851" w:right="1134" w:bottom="851" w:left="1701" w:header="709" w:footer="0" w:gutter="0"/>
          <w:cols w:space="720"/>
        </w:sectPr>
      </w:pPr>
    </w:p>
    <w:p w:rsidR="00266513" w:rsidRDefault="00266513" w:rsidP="00BA49EC">
      <w:pPr>
        <w:pStyle w:val="a1"/>
        <w:rPr>
          <w:rStyle w:val="a9"/>
        </w:rPr>
      </w:pPr>
      <w:r>
        <w:rPr>
          <w:rStyle w:val="a9"/>
        </w:rPr>
        <w:t>ПРИЛОЖЕНИЕ№ 2</w:t>
      </w:r>
    </w:p>
    <w:p w:rsidR="00266513" w:rsidRDefault="00266513" w:rsidP="00BA49EC">
      <w:pPr>
        <w:pStyle w:val="a7"/>
      </w:pPr>
      <w:r>
        <w:rPr>
          <w:noProof/>
        </w:rPr>
        <w:t xml:space="preserve">к Положению </w:t>
      </w:r>
      <w:r>
        <w:t>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Никольского сельского поселения Свердловского района Орловской   области</w:t>
      </w:r>
    </w:p>
    <w:p w:rsidR="00266513" w:rsidRDefault="00266513" w:rsidP="00BA49EC">
      <w:pPr>
        <w:pStyle w:val="a7"/>
        <w:rPr>
          <w:noProof/>
        </w:rPr>
      </w:pPr>
      <w:r>
        <w:rPr>
          <w:noProof/>
        </w:rPr>
        <w:t>от «15» апреля 2024  г.</w:t>
      </w:r>
    </w:p>
    <w:p w:rsidR="00266513" w:rsidRDefault="00266513" w:rsidP="00BA49EC">
      <w:pPr>
        <w:widowControl w:val="0"/>
        <w:autoSpaceDE w:val="0"/>
        <w:autoSpaceDN w:val="0"/>
        <w:adjustRightInd w:val="0"/>
        <w:spacing w:line="288" w:lineRule="auto"/>
        <w:ind w:firstLine="720"/>
      </w:pPr>
    </w:p>
    <w:p w:rsidR="00266513" w:rsidRDefault="00266513" w:rsidP="00BA49EC">
      <w:pPr>
        <w:pStyle w:val="a4"/>
        <w:keepNext/>
      </w:pPr>
      <w:r>
        <w:t xml:space="preserve">План мероприятий по защите персональных данных </w:t>
      </w:r>
    </w:p>
    <w:p w:rsidR="00266513" w:rsidRDefault="00266513" w:rsidP="00BA49EC">
      <w:pPr>
        <w:pStyle w:val="a4"/>
      </w:pPr>
      <w:r>
        <w:t>в Администрации Никольского сельского поселения Свердловского района Орловской области</w:t>
      </w:r>
    </w:p>
    <w:p w:rsidR="00266513" w:rsidRDefault="00266513" w:rsidP="00BA49EC">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3182"/>
        <w:gridCol w:w="1824"/>
        <w:gridCol w:w="3678"/>
      </w:tblGrid>
      <w:tr w:rsidR="00266513" w:rsidTr="00214945">
        <w:trPr>
          <w:tblHeader/>
        </w:trPr>
        <w:tc>
          <w:tcPr>
            <w:tcW w:w="0" w:type="auto"/>
            <w:vAlign w:val="center"/>
          </w:tcPr>
          <w:p w:rsidR="00266513" w:rsidRPr="00214945" w:rsidRDefault="00266513" w:rsidP="00214945">
            <w:pPr>
              <w:keepNext/>
              <w:spacing w:line="240" w:lineRule="auto"/>
              <w:jc w:val="center"/>
              <w:rPr>
                <w:b/>
              </w:rPr>
            </w:pPr>
            <w:r w:rsidRPr="00214945">
              <w:rPr>
                <w:b/>
              </w:rPr>
              <w:t>№ п\п</w:t>
            </w:r>
          </w:p>
        </w:tc>
        <w:tc>
          <w:tcPr>
            <w:tcW w:w="0" w:type="auto"/>
            <w:vAlign w:val="center"/>
          </w:tcPr>
          <w:p w:rsidR="00266513" w:rsidRPr="00214945" w:rsidRDefault="00266513" w:rsidP="00214945">
            <w:pPr>
              <w:keepNext/>
              <w:spacing w:line="240" w:lineRule="auto"/>
              <w:jc w:val="center"/>
              <w:rPr>
                <w:b/>
              </w:rPr>
            </w:pPr>
            <w:r w:rsidRPr="00214945">
              <w:rPr>
                <w:b/>
              </w:rPr>
              <w:t>Наименование мероприятия</w:t>
            </w:r>
          </w:p>
        </w:tc>
        <w:tc>
          <w:tcPr>
            <w:tcW w:w="0" w:type="auto"/>
            <w:vAlign w:val="center"/>
          </w:tcPr>
          <w:p w:rsidR="00266513" w:rsidRPr="00214945" w:rsidRDefault="00266513" w:rsidP="00214945">
            <w:pPr>
              <w:keepNext/>
              <w:spacing w:line="240" w:lineRule="auto"/>
              <w:jc w:val="center"/>
              <w:rPr>
                <w:b/>
              </w:rPr>
            </w:pPr>
            <w:r w:rsidRPr="00214945">
              <w:rPr>
                <w:b/>
              </w:rPr>
              <w:t>Срок выполнения</w:t>
            </w:r>
          </w:p>
        </w:tc>
        <w:tc>
          <w:tcPr>
            <w:tcW w:w="0" w:type="auto"/>
            <w:vAlign w:val="center"/>
          </w:tcPr>
          <w:p w:rsidR="00266513" w:rsidRPr="00214945" w:rsidRDefault="00266513" w:rsidP="00214945">
            <w:pPr>
              <w:keepNext/>
              <w:spacing w:line="240" w:lineRule="auto"/>
              <w:jc w:val="center"/>
              <w:rPr>
                <w:b/>
              </w:rPr>
            </w:pPr>
            <w:r w:rsidRPr="00214945">
              <w:rPr>
                <w:b/>
              </w:rPr>
              <w:t>Примечание</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 xml:space="preserve">Документальное регламентирование работы с ПДн </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Разработка организационно-распорядительных документов по защите ПДн, либо внесение изменений в существующие</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Получение согласий субъектов ПДн (физических лиц) на обработку ПДн в случаях, когда этого требует законодательство</w:t>
            </w:r>
          </w:p>
        </w:tc>
        <w:tc>
          <w:tcPr>
            <w:tcW w:w="0" w:type="auto"/>
          </w:tcPr>
          <w:p w:rsidR="00266513" w:rsidRPr="00214945" w:rsidRDefault="00266513" w:rsidP="00214945">
            <w:pPr>
              <w:spacing w:line="240" w:lineRule="auto"/>
              <w:rPr>
                <w:sz w:val="22"/>
              </w:rPr>
            </w:pPr>
            <w:r w:rsidRPr="00214945">
              <w:rPr>
                <w:sz w:val="22"/>
              </w:rPr>
              <w:t>Постоянно</w:t>
            </w:r>
          </w:p>
        </w:tc>
        <w:tc>
          <w:tcPr>
            <w:tcW w:w="0" w:type="auto"/>
          </w:tcPr>
          <w:p w:rsidR="00266513" w:rsidRPr="00214945" w:rsidRDefault="00266513" w:rsidP="00214945">
            <w:pPr>
              <w:spacing w:line="240" w:lineRule="auto"/>
              <w:rPr>
                <w:sz w:val="22"/>
              </w:rPr>
            </w:pPr>
            <w:r w:rsidRPr="00214945">
              <w:rPr>
                <w:sz w:val="22"/>
              </w:rPr>
              <w:t>В случаях, предусмотренных Федеральным законом «О персональных данных», обработка ПДн осуществляется только с согласия в письменной форме субъекта ПДн. Форма согласия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r w:rsidRPr="00214945">
              <w:rPr>
                <w:color w:val="333333"/>
                <w:sz w:val="22"/>
              </w:rPr>
              <w:t xml:space="preserve">. </w:t>
            </w:r>
            <w:r w:rsidRPr="00214945">
              <w:rPr>
                <w:sz w:val="22"/>
              </w:rPr>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 xml:space="preserve">Пересмотр договора с третьими лицами на поручение обработки ПДн </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В случае поручения обработки ПДн субъектов ПДн третьим лицам (например, кредитно-финансовым учреждениям) в договор включается пункт о соблюдении конфиденциальности при обработке ПДн, а также учитываются требования ч.3 ст.6 Федерального закона «О персональных данных»</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 xml:space="preserve">Ограничение доступа сотрудников к ПДн </w:t>
            </w:r>
          </w:p>
        </w:tc>
        <w:tc>
          <w:tcPr>
            <w:tcW w:w="0" w:type="auto"/>
          </w:tcPr>
          <w:p w:rsidR="00266513" w:rsidRPr="00214945" w:rsidRDefault="00266513" w:rsidP="00214945">
            <w:pPr>
              <w:spacing w:line="240" w:lineRule="auto"/>
              <w:rPr>
                <w:sz w:val="22"/>
              </w:rPr>
            </w:pPr>
            <w:r w:rsidRPr="00214945">
              <w:rPr>
                <w:sz w:val="22"/>
              </w:rPr>
              <w:t>При необходимости (при создании ИСПДн)</w:t>
            </w:r>
          </w:p>
        </w:tc>
        <w:tc>
          <w:tcPr>
            <w:tcW w:w="0" w:type="auto"/>
          </w:tcPr>
          <w:p w:rsidR="00266513" w:rsidRPr="00214945" w:rsidRDefault="00266513" w:rsidP="00214945">
            <w:pPr>
              <w:spacing w:line="240" w:lineRule="auto"/>
              <w:rPr>
                <w:sz w:val="22"/>
              </w:rPr>
            </w:pPr>
            <w:r w:rsidRPr="00214945">
              <w:rPr>
                <w:sz w:val="22"/>
              </w:rPr>
              <w:t>В случае создания ИСПДн, а также приведения имеющихся ИСПДн в соответствие с требованиями закона необходимо разграничить доступ сотрудников Сельского поселения к ПДн</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Взаимодействие с субъектами ПДн</w:t>
            </w:r>
          </w:p>
        </w:tc>
        <w:tc>
          <w:tcPr>
            <w:tcW w:w="0" w:type="auto"/>
          </w:tcPr>
          <w:p w:rsidR="00266513" w:rsidRPr="00214945" w:rsidRDefault="00266513" w:rsidP="00214945">
            <w:pPr>
              <w:spacing w:line="240" w:lineRule="auto"/>
              <w:rPr>
                <w:sz w:val="22"/>
              </w:rPr>
            </w:pPr>
            <w:r w:rsidRPr="00214945">
              <w:rPr>
                <w:sz w:val="22"/>
              </w:rPr>
              <w:t>Постоянно</w:t>
            </w:r>
          </w:p>
        </w:tc>
        <w:tc>
          <w:tcPr>
            <w:tcW w:w="0" w:type="auto"/>
          </w:tcPr>
          <w:p w:rsidR="00266513" w:rsidRPr="00214945" w:rsidRDefault="00266513" w:rsidP="00214945">
            <w:pPr>
              <w:spacing w:line="240" w:lineRule="auto"/>
              <w:rPr>
                <w:sz w:val="22"/>
              </w:rPr>
            </w:pPr>
            <w:r w:rsidRPr="00214945">
              <w:rPr>
                <w:sz w:val="22"/>
              </w:rPr>
              <w:t>Работа с обращениями субъектов ПДн, ведение журналов учета передачи персональных данных, обращений субъектов ПДн, уведомление субъектов ПДн об уничтожении, изменении, прекращении обработки, устранении нарушений, допущенных при обработке ПДн, получении ПДн от третьих лиц</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 xml:space="preserve">Ведение журналов учета </w:t>
            </w:r>
            <w:bookmarkStart w:id="2" w:name="_GoBack"/>
            <w:bookmarkEnd w:id="2"/>
            <w:r w:rsidRPr="00214945">
              <w:rPr>
                <w:sz w:val="22"/>
              </w:rPr>
              <w:t>электронных носителей персональных данных, средств защиты информации</w:t>
            </w:r>
          </w:p>
        </w:tc>
        <w:tc>
          <w:tcPr>
            <w:tcW w:w="0" w:type="auto"/>
          </w:tcPr>
          <w:p w:rsidR="00266513" w:rsidRPr="00214945" w:rsidRDefault="00266513" w:rsidP="00214945">
            <w:pPr>
              <w:spacing w:line="240" w:lineRule="auto"/>
              <w:rPr>
                <w:sz w:val="22"/>
              </w:rPr>
            </w:pPr>
            <w:r w:rsidRPr="00214945">
              <w:rPr>
                <w:sz w:val="22"/>
              </w:rPr>
              <w:t>Постоянно</w:t>
            </w:r>
          </w:p>
        </w:tc>
        <w:tc>
          <w:tcPr>
            <w:tcW w:w="0" w:type="auto"/>
          </w:tcPr>
          <w:p w:rsidR="00266513" w:rsidRPr="00214945" w:rsidRDefault="00266513" w:rsidP="00214945">
            <w:pPr>
              <w:spacing w:line="240" w:lineRule="auto"/>
              <w:rPr>
                <w:sz w:val="22"/>
              </w:rPr>
            </w:pP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Повышение квалификации сотрудников в области защиты ПДн</w:t>
            </w:r>
          </w:p>
        </w:tc>
        <w:tc>
          <w:tcPr>
            <w:tcW w:w="0" w:type="auto"/>
          </w:tcPr>
          <w:p w:rsidR="00266513" w:rsidRPr="00214945" w:rsidRDefault="00266513" w:rsidP="00214945">
            <w:pPr>
              <w:spacing w:line="240" w:lineRule="auto"/>
              <w:rPr>
                <w:sz w:val="22"/>
              </w:rPr>
            </w:pPr>
            <w:r w:rsidRPr="00214945">
              <w:rPr>
                <w:sz w:val="22"/>
              </w:rPr>
              <w:t>Постоянно</w:t>
            </w:r>
          </w:p>
        </w:tc>
        <w:tc>
          <w:tcPr>
            <w:tcW w:w="0" w:type="auto"/>
          </w:tcPr>
          <w:p w:rsidR="00266513" w:rsidRPr="00214945" w:rsidRDefault="00266513" w:rsidP="00214945">
            <w:pPr>
              <w:spacing w:line="240" w:lineRule="auto"/>
              <w:rPr>
                <w:sz w:val="22"/>
              </w:rPr>
            </w:pPr>
            <w:r w:rsidRPr="00214945">
              <w:rPr>
                <w:sz w:val="22"/>
              </w:rPr>
              <w:t>Повышение квалификации сотрудников, ответственных за выполнение работ – не менее раза в три года, повышение осведомленности сотрудников – постоянно (данное обучение проводит ответственный за обеспечение безопасности ПДн в ИСПДн)</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 xml:space="preserve">Инвентаризация информационных ресурсов </w:t>
            </w:r>
          </w:p>
        </w:tc>
        <w:tc>
          <w:tcPr>
            <w:tcW w:w="0" w:type="auto"/>
          </w:tcPr>
          <w:p w:rsidR="00266513" w:rsidRPr="00214945" w:rsidRDefault="00266513" w:rsidP="00214945">
            <w:pPr>
              <w:spacing w:line="240" w:lineRule="auto"/>
              <w:rPr>
                <w:sz w:val="22"/>
              </w:rPr>
            </w:pPr>
            <w:r w:rsidRPr="00214945">
              <w:rPr>
                <w:sz w:val="22"/>
              </w:rPr>
              <w:t>Раз в полгода</w:t>
            </w:r>
          </w:p>
        </w:tc>
        <w:tc>
          <w:tcPr>
            <w:tcW w:w="0" w:type="auto"/>
          </w:tcPr>
          <w:p w:rsidR="00266513" w:rsidRPr="00214945" w:rsidRDefault="00266513" w:rsidP="00214945">
            <w:pPr>
              <w:spacing w:line="240" w:lineRule="auto"/>
              <w:rPr>
                <w:sz w:val="22"/>
              </w:rPr>
            </w:pPr>
            <w:r w:rsidRPr="00214945">
              <w:rPr>
                <w:sz w:val="22"/>
              </w:rPr>
              <w:t>Проводится с целью выявления в информационных ресурсах присутствия ПДн</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Установка сроков обработки ПДн и процедуры их уничтожения по окончании срока обработки</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Для уничтожения ПДн Сельским поселением устанавливаются сроки обработки ПДн, которые документально подтверждаются в нормативных документах Сельского поселения. При пересмотре сроков необходимые изменения вносятся в соответствующие документы</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Уничтожение электронных (бумажных) носителей информации при достижении целей обработки ПДн</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Уничтожение электронных (бумажных) носителей информации при достижении целей обработки ПДн производится с оформлением Акта на списание и уничтожение электронных (бумажных) носителей информации. Форма соответствующего акта приведена в Распоряжении «О комиссии по уничтожению персональных данных»</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Определение уровня защищенности ПДн при их обработке в ИСПДн</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Определение уровня защищенности ПДн при их обработке в ИСПДн осуществляется при создании ИСПДн, при изменении состава ПДн, объема обрабатываемых ПДн, субъектов ПДн</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Выявление угроз безопасности и разработка моделей угроз и нарушителя</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Разрабатывается при создании системы защиты ИСПДн</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autoSpaceDE w:val="0"/>
              <w:autoSpaceDN w:val="0"/>
              <w:adjustRightInd w:val="0"/>
              <w:spacing w:line="240" w:lineRule="auto"/>
              <w:jc w:val="left"/>
              <w:rPr>
                <w:sz w:val="22"/>
              </w:rPr>
            </w:pPr>
            <w:r w:rsidRPr="00214945">
              <w:rPr>
                <w:sz w:val="22"/>
              </w:rPr>
              <w:t xml:space="preserve">Аттестация ИСПДн на соответствие требованиям по обеспечению безопасности ПДн </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Проводится совместно с лицензиатами ФСТЭК</w:t>
            </w: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Эксплуатация ИСПДн и контроль безопасности ПДн</w:t>
            </w:r>
          </w:p>
        </w:tc>
        <w:tc>
          <w:tcPr>
            <w:tcW w:w="0" w:type="auto"/>
          </w:tcPr>
          <w:p w:rsidR="00266513" w:rsidRPr="00214945" w:rsidRDefault="00266513" w:rsidP="00214945">
            <w:pPr>
              <w:spacing w:line="240" w:lineRule="auto"/>
              <w:rPr>
                <w:sz w:val="22"/>
              </w:rPr>
            </w:pPr>
            <w:r w:rsidRPr="00214945">
              <w:rPr>
                <w:sz w:val="22"/>
              </w:rPr>
              <w:t>Постоянно</w:t>
            </w:r>
          </w:p>
        </w:tc>
        <w:tc>
          <w:tcPr>
            <w:tcW w:w="0" w:type="auto"/>
          </w:tcPr>
          <w:p w:rsidR="00266513" w:rsidRPr="00214945" w:rsidRDefault="00266513" w:rsidP="00214945">
            <w:pPr>
              <w:spacing w:line="240" w:lineRule="auto"/>
              <w:rPr>
                <w:sz w:val="22"/>
              </w:rPr>
            </w:pPr>
          </w:p>
        </w:tc>
      </w:tr>
      <w:tr w:rsidR="00266513" w:rsidTr="00214945">
        <w:tc>
          <w:tcPr>
            <w:tcW w:w="0" w:type="auto"/>
          </w:tcPr>
          <w:p w:rsidR="00266513" w:rsidRPr="00214945" w:rsidRDefault="00266513">
            <w:pPr>
              <w:rPr>
                <w:sz w:val="20"/>
              </w:rPr>
            </w:pPr>
          </w:p>
        </w:tc>
        <w:tc>
          <w:tcPr>
            <w:tcW w:w="0" w:type="auto"/>
          </w:tcPr>
          <w:p w:rsidR="00266513" w:rsidRPr="00214945" w:rsidRDefault="00266513" w:rsidP="00214945">
            <w:pPr>
              <w:spacing w:line="240" w:lineRule="auto"/>
              <w:rPr>
                <w:sz w:val="22"/>
              </w:rPr>
            </w:pPr>
            <w:r w:rsidRPr="00214945">
              <w:rPr>
                <w:sz w:val="22"/>
              </w:rPr>
              <w:t>Понижение требований по защите ПДн путем сегментирования ИСПДн, отключения от сетей общего пользования, обеспечения обмена между ИСПДн с помощью сменных носителей, создания автономных ИСПДн на выделенных АРМ и прочих доступных мер</w:t>
            </w:r>
          </w:p>
        </w:tc>
        <w:tc>
          <w:tcPr>
            <w:tcW w:w="0" w:type="auto"/>
          </w:tcPr>
          <w:p w:rsidR="00266513" w:rsidRPr="00214945" w:rsidRDefault="00266513" w:rsidP="00214945">
            <w:pPr>
              <w:spacing w:line="240" w:lineRule="auto"/>
              <w:rPr>
                <w:sz w:val="22"/>
              </w:rPr>
            </w:pPr>
            <w:r w:rsidRPr="00214945">
              <w:rPr>
                <w:sz w:val="22"/>
              </w:rPr>
              <w:t>При необходимости</w:t>
            </w:r>
          </w:p>
        </w:tc>
        <w:tc>
          <w:tcPr>
            <w:tcW w:w="0" w:type="auto"/>
          </w:tcPr>
          <w:p w:rsidR="00266513" w:rsidRPr="00214945" w:rsidRDefault="00266513" w:rsidP="00214945">
            <w:pPr>
              <w:spacing w:line="240" w:lineRule="auto"/>
              <w:rPr>
                <w:sz w:val="22"/>
              </w:rPr>
            </w:pPr>
            <w:r w:rsidRPr="00214945">
              <w:rPr>
                <w:sz w:val="22"/>
              </w:rPr>
              <w:t>В случае создания ИСПДн, а также приведения имеющихся ИСПДн в соответствии с требованиями закона</w:t>
            </w:r>
          </w:p>
        </w:tc>
      </w:tr>
    </w:tbl>
    <w:p w:rsidR="00266513" w:rsidRDefault="00266513" w:rsidP="00BA49EC">
      <w:pPr>
        <w:jc w:val="left"/>
        <w:rPr>
          <w:noProof/>
          <w:szCs w:val="24"/>
        </w:rPr>
        <w:sectPr w:rsidR="00266513" w:rsidSect="00803306">
          <w:pgSz w:w="11907" w:h="16840"/>
          <w:pgMar w:top="851" w:right="1134" w:bottom="851" w:left="1701" w:header="709" w:footer="0" w:gutter="0"/>
          <w:pgNumType w:start="1"/>
          <w:cols w:space="720"/>
        </w:sectPr>
      </w:pPr>
    </w:p>
    <w:p w:rsidR="00266513" w:rsidRDefault="00266513" w:rsidP="00BA49EC">
      <w:pPr>
        <w:pStyle w:val="a1"/>
        <w:rPr>
          <w:rStyle w:val="a9"/>
        </w:rPr>
      </w:pPr>
      <w:r>
        <w:rPr>
          <w:rStyle w:val="a9"/>
        </w:rPr>
        <w:t>ПРИЛОЖЕНИЕ№ 3</w:t>
      </w:r>
    </w:p>
    <w:p w:rsidR="00266513" w:rsidRDefault="00266513" w:rsidP="00691F1F">
      <w:pPr>
        <w:pStyle w:val="a7"/>
      </w:pPr>
      <w:r>
        <w:rPr>
          <w:noProof/>
        </w:rPr>
        <w:t xml:space="preserve">к Положению </w:t>
      </w:r>
      <w:r>
        <w:t>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Никольского сельского поселения Свердловского района Орловской   области</w:t>
      </w:r>
    </w:p>
    <w:p w:rsidR="00266513" w:rsidRDefault="00266513" w:rsidP="00691F1F">
      <w:pPr>
        <w:pStyle w:val="a7"/>
        <w:rPr>
          <w:noProof/>
        </w:rPr>
      </w:pPr>
      <w:r>
        <w:rPr>
          <w:noProof/>
        </w:rPr>
        <w:t>от «15» апреля 2024  г.</w:t>
      </w:r>
    </w:p>
    <w:p w:rsidR="00266513" w:rsidRDefault="00266513" w:rsidP="00BA49EC">
      <w:pPr>
        <w:pStyle w:val="a7"/>
        <w:rPr>
          <w:noProof/>
        </w:rPr>
      </w:pPr>
    </w:p>
    <w:p w:rsidR="00266513" w:rsidRDefault="00266513" w:rsidP="00BA49EC"/>
    <w:p w:rsidR="00266513" w:rsidRDefault="00266513" w:rsidP="00691F1F">
      <w:pPr>
        <w:pStyle w:val="a4"/>
      </w:pPr>
      <w:r>
        <w:t>План внутренних проверок режима обработки и защиты персональных данных  в Администрации Никольского сельского поселения Свердловского района Орловской области</w:t>
      </w:r>
    </w:p>
    <w:p w:rsidR="00266513" w:rsidRDefault="00266513" w:rsidP="00691F1F">
      <w:pPr>
        <w:widowControl w:val="0"/>
        <w:autoSpaceDE w:val="0"/>
        <w:autoSpaceDN w:val="0"/>
        <w:adjustRightInd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
        <w:gridCol w:w="5026"/>
        <w:gridCol w:w="2047"/>
        <w:gridCol w:w="1737"/>
      </w:tblGrid>
      <w:tr w:rsidR="00266513" w:rsidTr="00691F1F">
        <w:trPr>
          <w:cantSplit/>
          <w:tblHeader/>
        </w:trPr>
        <w:tc>
          <w:tcPr>
            <w:tcW w:w="257" w:type="pct"/>
            <w:vAlign w:val="center"/>
          </w:tcPr>
          <w:p w:rsidR="00266513" w:rsidRDefault="00266513" w:rsidP="00214945">
            <w:pPr>
              <w:keepLines/>
              <w:spacing w:line="240" w:lineRule="auto"/>
              <w:jc w:val="center"/>
              <w:rPr>
                <w:b/>
              </w:rPr>
            </w:pPr>
            <w:r w:rsidRPr="00214945">
              <w:rPr>
                <w:b/>
              </w:rPr>
              <w:t>№</w:t>
            </w:r>
          </w:p>
        </w:tc>
        <w:tc>
          <w:tcPr>
            <w:tcW w:w="2706" w:type="pct"/>
            <w:vAlign w:val="center"/>
          </w:tcPr>
          <w:p w:rsidR="00266513" w:rsidRDefault="00266513" w:rsidP="00214945">
            <w:pPr>
              <w:keepLines/>
              <w:spacing w:line="240" w:lineRule="auto"/>
              <w:jc w:val="center"/>
              <w:rPr>
                <w:b/>
              </w:rPr>
            </w:pPr>
            <w:r w:rsidRPr="00214945">
              <w:rPr>
                <w:b/>
              </w:rPr>
              <w:t>Мероприятие</w:t>
            </w:r>
          </w:p>
        </w:tc>
        <w:tc>
          <w:tcPr>
            <w:tcW w:w="1102" w:type="pct"/>
            <w:vAlign w:val="center"/>
          </w:tcPr>
          <w:p w:rsidR="00266513" w:rsidRDefault="00266513" w:rsidP="00214945">
            <w:pPr>
              <w:keepLines/>
              <w:spacing w:line="240" w:lineRule="auto"/>
              <w:jc w:val="center"/>
              <w:rPr>
                <w:b/>
              </w:rPr>
            </w:pPr>
            <w:r w:rsidRPr="00214945">
              <w:rPr>
                <w:b/>
              </w:rPr>
              <w:t>Периодичность</w:t>
            </w:r>
          </w:p>
        </w:tc>
        <w:tc>
          <w:tcPr>
            <w:tcW w:w="935" w:type="pct"/>
            <w:vAlign w:val="center"/>
          </w:tcPr>
          <w:p w:rsidR="00266513" w:rsidRDefault="00266513" w:rsidP="00214945">
            <w:pPr>
              <w:keepLines/>
              <w:spacing w:line="240" w:lineRule="auto"/>
              <w:jc w:val="center"/>
              <w:rPr>
                <w:b/>
              </w:rPr>
            </w:pPr>
            <w:r w:rsidRPr="00214945">
              <w:rPr>
                <w:b/>
              </w:rPr>
              <w:t>Дата, подпись исполнителя</w:t>
            </w: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Осуществление внутреннего контроля и (или) аудита соответствия обработки ПДн ФЗ-152 «О персональных данных» и принятым в соответствии с ним нормативным правовым актам</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ознакомления сотрудников, непосредственно осуществляющих обработку ПДн, с положениями законодательства Российской Федерации о ПДн, в том числе требованиями к защите 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получения согласий субъектов ПДн на обработку ПДн в случаях, когда этого требует законодательство</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подписания сотрудниками, осуществляющими обработку ПДн, основных форм, необходимых в целях выполнения требований законодательства в сфере обработки и защиты ПДн:</w:t>
            </w:r>
          </w:p>
          <w:p w:rsidR="00266513" w:rsidRPr="00214945" w:rsidRDefault="00266513" w:rsidP="00214945">
            <w:pPr>
              <w:keepLines/>
              <w:spacing w:line="240" w:lineRule="auto"/>
              <w:rPr>
                <w:rStyle w:val="110"/>
                <w:szCs w:val="24"/>
              </w:rPr>
            </w:pPr>
            <w:r w:rsidRPr="00214945">
              <w:rPr>
                <w:rStyle w:val="110"/>
                <w:szCs w:val="24"/>
              </w:rPr>
              <w:t>- Уведомления о факте обработки ПДн без использования средств автоматизации;</w:t>
            </w:r>
          </w:p>
          <w:p w:rsidR="00266513" w:rsidRPr="00214945" w:rsidRDefault="00266513" w:rsidP="00214945">
            <w:pPr>
              <w:keepLines/>
              <w:spacing w:line="240" w:lineRule="auto"/>
              <w:rPr>
                <w:rStyle w:val="110"/>
                <w:szCs w:val="24"/>
              </w:rPr>
            </w:pPr>
            <w:r w:rsidRPr="00214945">
              <w:rPr>
                <w:rStyle w:val="110"/>
                <w:szCs w:val="24"/>
              </w:rPr>
              <w:t xml:space="preserve">- Обязательства о соблюдении конфиденциальности ПДн; </w:t>
            </w:r>
          </w:p>
          <w:p w:rsidR="00266513" w:rsidRPr="00214945" w:rsidRDefault="00266513" w:rsidP="00214945">
            <w:pPr>
              <w:keepLines/>
              <w:spacing w:line="240" w:lineRule="auto"/>
              <w:rPr>
                <w:rStyle w:val="110"/>
                <w:szCs w:val="24"/>
              </w:rPr>
            </w:pPr>
            <w:r w:rsidRPr="00214945">
              <w:rPr>
                <w:rStyle w:val="110"/>
                <w:szCs w:val="24"/>
              </w:rPr>
              <w:t>- Формы ознакомления с положениями законодательства Российской Федерации о ПДн, локальными актами Администрации (исполнительно – распорядительного органа) сельского поселения «Село Сабуровщино» по вопросам обработки ПДн;</w:t>
            </w:r>
          </w:p>
          <w:p w:rsidR="00266513" w:rsidRPr="00214945" w:rsidRDefault="00266513" w:rsidP="00214945">
            <w:pPr>
              <w:keepLines/>
              <w:spacing w:line="240" w:lineRule="auto"/>
              <w:rPr>
                <w:rStyle w:val="110"/>
                <w:szCs w:val="24"/>
              </w:rPr>
            </w:pPr>
          </w:p>
          <w:p w:rsidR="00266513" w:rsidRPr="00214945" w:rsidRDefault="00266513" w:rsidP="00214945">
            <w:pPr>
              <w:keepLines/>
              <w:spacing w:line="240" w:lineRule="auto"/>
              <w:rPr>
                <w:rStyle w:val="110"/>
                <w:szCs w:val="24"/>
              </w:rPr>
            </w:pPr>
            <w:r w:rsidRPr="00214945">
              <w:rPr>
                <w:rStyle w:val="110"/>
                <w:szCs w:val="24"/>
              </w:rPr>
              <w:t>- Разъяснения субъекту ПДн юридических последствий отказа предоставить свои 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уничтожения материальных носителей ПДн с составлением соответствующего акта</w:t>
            </w:r>
          </w:p>
        </w:tc>
        <w:tc>
          <w:tcPr>
            <w:tcW w:w="1102" w:type="pct"/>
          </w:tcPr>
          <w:p w:rsidR="00266513" w:rsidRPr="00214945" w:rsidRDefault="00266513" w:rsidP="00214945">
            <w:pPr>
              <w:keepLines/>
              <w:spacing w:line="240" w:lineRule="auto"/>
              <w:jc w:val="center"/>
              <w:rPr>
                <w:sz w:val="22"/>
              </w:rPr>
            </w:pPr>
            <w:r w:rsidRPr="00214945">
              <w:rPr>
                <w:rStyle w:val="110"/>
                <w:szCs w:val="24"/>
              </w:rPr>
              <w:t>Ежегодно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ведения журналов по учету обращений субъектов ПДн и учету передачи ПДн субъектов третьим лицам</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Проведение внутренних проверок на предмет выявления изменений в правилах обработки и защиты ПДн</w:t>
            </w:r>
          </w:p>
        </w:tc>
        <w:tc>
          <w:tcPr>
            <w:tcW w:w="1102" w:type="pct"/>
          </w:tcPr>
          <w:p w:rsidR="00266513" w:rsidRPr="00214945" w:rsidRDefault="00266513" w:rsidP="00214945">
            <w:pPr>
              <w:keepLines/>
              <w:spacing w:line="240" w:lineRule="auto"/>
              <w:jc w:val="center"/>
              <w:rPr>
                <w:sz w:val="22"/>
              </w:rPr>
            </w:pPr>
            <w:r w:rsidRPr="00214945">
              <w:rPr>
                <w:rStyle w:val="110"/>
                <w:szCs w:val="24"/>
              </w:rPr>
              <w:t>Ежегодно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соблюдения условий хранения материальных носителей 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состояния актуальности Уведомления об обработке (намерении осуществлять обработку) 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Поддержание в актуальном состоянии организационно-распорядительных документов по вопросам обработки ПДн, в том числе документов, определяющих политику Администрации (исполнительно – распорядительного органа) сельского поселения «Село Сабуровщино» в отношении обработки 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Организация анализа и пересмотра имеющихся угроз безопасности ПДн, а также предсказание появления новых, еще неизвестных, угроз</w:t>
            </w:r>
          </w:p>
        </w:tc>
        <w:tc>
          <w:tcPr>
            <w:tcW w:w="1102" w:type="pct"/>
          </w:tcPr>
          <w:p w:rsidR="00266513" w:rsidRPr="00214945" w:rsidRDefault="00266513" w:rsidP="00214945">
            <w:pPr>
              <w:keepLines/>
              <w:spacing w:line="240" w:lineRule="auto"/>
              <w:jc w:val="center"/>
              <w:rPr>
                <w:sz w:val="22"/>
              </w:rPr>
            </w:pPr>
            <w:r w:rsidRPr="00214945">
              <w:rPr>
                <w:rStyle w:val="110"/>
                <w:szCs w:val="24"/>
              </w:rPr>
              <w:t>Ежегодно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Оценка вреда, который может быть причинен субъектам ПДн в случае нарушения ФЗ-152 «О персональных данных»</w:t>
            </w:r>
          </w:p>
        </w:tc>
        <w:tc>
          <w:tcPr>
            <w:tcW w:w="1102" w:type="pct"/>
          </w:tcPr>
          <w:p w:rsidR="00266513" w:rsidRPr="00214945" w:rsidRDefault="00266513" w:rsidP="00214945">
            <w:pPr>
              <w:keepLines/>
              <w:spacing w:line="240" w:lineRule="auto"/>
              <w:jc w:val="center"/>
              <w:rPr>
                <w:sz w:val="22"/>
              </w:rPr>
            </w:pPr>
            <w:r w:rsidRPr="00214945">
              <w:rPr>
                <w:rStyle w:val="110"/>
                <w:szCs w:val="24"/>
              </w:rPr>
              <w:t>Ежегодно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Проверка применения для обеспечения безопасности ПДн средств защиты информации, прошедших в установленном порядке процедуру соответствия</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Оценка эффективности принимаемых мер по обеспечению безопасности ПДн до ввода в эксплуатацию ИСПДн</w:t>
            </w:r>
          </w:p>
        </w:tc>
        <w:tc>
          <w:tcPr>
            <w:tcW w:w="1102" w:type="pct"/>
          </w:tcPr>
          <w:p w:rsidR="00266513" w:rsidRPr="00214945" w:rsidRDefault="00266513" w:rsidP="00214945">
            <w:pPr>
              <w:keepLines/>
              <w:spacing w:line="240" w:lineRule="auto"/>
              <w:jc w:val="center"/>
              <w:rPr>
                <w:sz w:val="22"/>
              </w:rPr>
            </w:pPr>
            <w:r w:rsidRPr="00214945">
              <w:rPr>
                <w:rStyle w:val="110"/>
                <w:szCs w:val="24"/>
              </w:rPr>
              <w:t>При необходимости</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Контроль учета машинных носителей 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Контроль за принимаемыми мерами по обеспечению безопасности ПДн и уровня защищенности ПДн в ИСПДн</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w:t>
            </w:r>
          </w:p>
        </w:tc>
        <w:tc>
          <w:tcPr>
            <w:tcW w:w="1102" w:type="pct"/>
          </w:tcPr>
          <w:p w:rsidR="00266513" w:rsidRPr="00214945" w:rsidRDefault="00266513" w:rsidP="00214945">
            <w:pPr>
              <w:keepLines/>
              <w:spacing w:line="240" w:lineRule="auto"/>
              <w:jc w:val="center"/>
              <w:rPr>
                <w:sz w:val="22"/>
              </w:rPr>
            </w:pPr>
            <w:r w:rsidRPr="00214945">
              <w:rPr>
                <w:rStyle w:val="110"/>
                <w:szCs w:val="24"/>
              </w:rPr>
              <w:t>Ежеквартально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Контроль внесения изменений в структурно-функциональные характеристики ИСПДн</w:t>
            </w:r>
          </w:p>
        </w:tc>
        <w:tc>
          <w:tcPr>
            <w:tcW w:w="1102" w:type="pct"/>
          </w:tcPr>
          <w:p w:rsidR="00266513" w:rsidRPr="00214945" w:rsidRDefault="00266513" w:rsidP="00214945">
            <w:pPr>
              <w:keepLines/>
              <w:spacing w:line="240" w:lineRule="auto"/>
              <w:jc w:val="center"/>
              <w:rPr>
                <w:sz w:val="22"/>
              </w:rPr>
            </w:pPr>
            <w:r w:rsidRPr="00214945">
              <w:rPr>
                <w:rStyle w:val="110"/>
                <w:szCs w:val="24"/>
              </w:rPr>
              <w:t>Ежеквартально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Контроль корректности настроек средств защиты информации</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Контроль за обеспечением резервного копирования</w:t>
            </w:r>
          </w:p>
        </w:tc>
        <w:tc>
          <w:tcPr>
            <w:tcW w:w="1102" w:type="pct"/>
          </w:tcPr>
          <w:p w:rsidR="00266513" w:rsidRPr="00214945" w:rsidRDefault="00266513" w:rsidP="00214945">
            <w:pPr>
              <w:keepLines/>
              <w:spacing w:line="240" w:lineRule="auto"/>
              <w:jc w:val="center"/>
              <w:rPr>
                <w:sz w:val="22"/>
              </w:rPr>
            </w:pPr>
            <w:r w:rsidRPr="00214945">
              <w:rPr>
                <w:rStyle w:val="110"/>
                <w:szCs w:val="24"/>
              </w:rPr>
              <w:t>Ежеквартально</w:t>
            </w:r>
          </w:p>
        </w:tc>
        <w:tc>
          <w:tcPr>
            <w:tcW w:w="935" w:type="pct"/>
          </w:tcPr>
          <w:p w:rsidR="00266513" w:rsidRPr="00214945" w:rsidRDefault="00266513" w:rsidP="00214945">
            <w:pPr>
              <w:keepLines/>
              <w:spacing w:line="240" w:lineRule="auto"/>
              <w:rPr>
                <w:sz w:val="22"/>
              </w:rPr>
            </w:pPr>
          </w:p>
        </w:tc>
      </w:tr>
      <w:tr w:rsidR="00266513" w:rsidTr="00691F1F">
        <w:trPr>
          <w:cantSplit/>
          <w:trHeight w:val="515"/>
        </w:trPr>
        <w:tc>
          <w:tcPr>
            <w:tcW w:w="257" w:type="pct"/>
          </w:tcPr>
          <w:p w:rsidR="00266513" w:rsidRPr="00214945" w:rsidRDefault="00266513" w:rsidP="00214945">
            <w:pPr>
              <w:pStyle w:val="a5"/>
              <w:numPr>
                <w:ilvl w:val="0"/>
                <w:numId w:val="27"/>
              </w:numPr>
              <w:spacing w:line="276" w:lineRule="auto"/>
              <w:ind w:left="0" w:firstLine="0"/>
              <w:jc w:val="both"/>
            </w:pPr>
          </w:p>
        </w:tc>
        <w:tc>
          <w:tcPr>
            <w:tcW w:w="2706" w:type="pct"/>
          </w:tcPr>
          <w:p w:rsidR="00266513" w:rsidRPr="00214945" w:rsidRDefault="00266513" w:rsidP="00214945">
            <w:pPr>
              <w:keepLines/>
              <w:spacing w:line="240" w:lineRule="auto"/>
              <w:rPr>
                <w:rStyle w:val="110"/>
                <w:sz w:val="2"/>
                <w:szCs w:val="16"/>
              </w:rPr>
            </w:pPr>
          </w:p>
          <w:p w:rsidR="00266513" w:rsidRPr="00214945" w:rsidRDefault="00266513" w:rsidP="00214945">
            <w:pPr>
              <w:keepLines/>
              <w:spacing w:line="240" w:lineRule="auto"/>
              <w:rPr>
                <w:rStyle w:val="110"/>
                <w:szCs w:val="24"/>
              </w:rPr>
            </w:pPr>
            <w:r w:rsidRPr="00214945">
              <w:rPr>
                <w:rStyle w:val="110"/>
                <w:szCs w:val="24"/>
              </w:rPr>
              <w:t xml:space="preserve">Поддержание в актуальном состоянии организационно-распорядительных документов по вопросам защиты ПДн </w:t>
            </w:r>
          </w:p>
        </w:tc>
        <w:tc>
          <w:tcPr>
            <w:tcW w:w="1102" w:type="pct"/>
          </w:tcPr>
          <w:p w:rsidR="00266513" w:rsidRPr="00214945" w:rsidRDefault="00266513" w:rsidP="00214945">
            <w:pPr>
              <w:keepLines/>
              <w:spacing w:line="240" w:lineRule="auto"/>
              <w:jc w:val="center"/>
              <w:rPr>
                <w:sz w:val="22"/>
              </w:rPr>
            </w:pPr>
            <w:r w:rsidRPr="00214945">
              <w:rPr>
                <w:rStyle w:val="110"/>
                <w:szCs w:val="24"/>
              </w:rPr>
              <w:t>Раз в полгода</w:t>
            </w:r>
          </w:p>
        </w:tc>
        <w:tc>
          <w:tcPr>
            <w:tcW w:w="935" w:type="pct"/>
          </w:tcPr>
          <w:p w:rsidR="00266513" w:rsidRPr="00214945" w:rsidRDefault="00266513" w:rsidP="00214945">
            <w:pPr>
              <w:keepLines/>
              <w:spacing w:line="240" w:lineRule="auto"/>
              <w:rPr>
                <w:sz w:val="22"/>
              </w:rPr>
            </w:pPr>
          </w:p>
        </w:tc>
      </w:tr>
    </w:tbl>
    <w:p w:rsidR="00266513" w:rsidRDefault="00266513" w:rsidP="00BA49EC">
      <w:pPr>
        <w:widowControl w:val="0"/>
        <w:tabs>
          <w:tab w:val="left" w:pos="1080"/>
        </w:tabs>
        <w:autoSpaceDE w:val="0"/>
        <w:autoSpaceDN w:val="0"/>
        <w:adjustRightInd w:val="0"/>
      </w:pPr>
    </w:p>
    <w:p w:rsidR="00266513" w:rsidRDefault="00266513" w:rsidP="00BA49EC">
      <w:pPr>
        <w:jc w:val="left"/>
        <w:sectPr w:rsidR="00266513" w:rsidSect="00803306">
          <w:pgSz w:w="11907" w:h="16840"/>
          <w:pgMar w:top="851" w:right="1134" w:bottom="851" w:left="1701" w:header="709" w:footer="0" w:gutter="0"/>
          <w:pgNumType w:start="1"/>
          <w:cols w:space="720"/>
        </w:sectPr>
      </w:pPr>
    </w:p>
    <w:p w:rsidR="00266513" w:rsidRDefault="00266513" w:rsidP="00BA49EC">
      <w:pPr>
        <w:pStyle w:val="a1"/>
        <w:rPr>
          <w:rStyle w:val="a9"/>
        </w:rPr>
      </w:pPr>
      <w:r>
        <w:rPr>
          <w:rStyle w:val="a9"/>
        </w:rPr>
        <w:t>ПРИЛОЖЕНИЕ№ 4</w:t>
      </w:r>
    </w:p>
    <w:p w:rsidR="00266513" w:rsidRDefault="00266513" w:rsidP="0059056B">
      <w:pPr>
        <w:pStyle w:val="a7"/>
      </w:pPr>
      <w:r w:rsidRPr="00BA49EC">
        <w:rPr>
          <w:noProof/>
          <w:sz w:val="24"/>
          <w:szCs w:val="24"/>
        </w:rPr>
        <w:t xml:space="preserve">к Положению </w:t>
      </w:r>
      <w:r w:rsidRPr="00BA49EC">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t xml:space="preserve">Администрации Никольского сельского поселения Свердловского района Орловской   области </w:t>
      </w:r>
      <w:r>
        <w:rPr>
          <w:noProof/>
        </w:rPr>
        <w:t>от «15» апреля 2024  г.</w:t>
      </w:r>
    </w:p>
    <w:p w:rsidR="00266513" w:rsidRPr="00BA49EC" w:rsidRDefault="00266513" w:rsidP="00BA49EC">
      <w:pPr>
        <w:pStyle w:val="a7"/>
        <w:rPr>
          <w:noProof/>
          <w:sz w:val="24"/>
          <w:szCs w:val="24"/>
        </w:rPr>
      </w:pPr>
    </w:p>
    <w:p w:rsidR="00266513" w:rsidRDefault="00266513" w:rsidP="00691F1F">
      <w:pPr>
        <w:pStyle w:val="a4"/>
      </w:pPr>
      <w:r>
        <w:t>Отчет о результатах проведения внутренней проверки режима обработки и защиты персональных данных в  Администрации Никольского сельского поселения Свердловского района Орловской области</w:t>
      </w:r>
    </w:p>
    <w:p w:rsidR="00266513" w:rsidRDefault="00266513" w:rsidP="00691F1F">
      <w:pPr>
        <w:tabs>
          <w:tab w:val="left" w:pos="1695"/>
        </w:tabs>
        <w:jc w:val="left"/>
      </w:pPr>
      <w:r>
        <w:tab/>
      </w:r>
    </w:p>
    <w:p w:rsidR="00266513" w:rsidRPr="00691F1F" w:rsidRDefault="00266513" w:rsidP="00691F1F">
      <w:pPr>
        <w:tabs>
          <w:tab w:val="left" w:pos="1695"/>
        </w:tabs>
        <w:jc w:val="left"/>
      </w:pPr>
      <w:r>
        <w:t xml:space="preserve">    </w:t>
      </w:r>
      <w:r w:rsidRPr="00691F1F">
        <w:t xml:space="preserve">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t>Никольского сельского поселения Свердловского района Орловской области</w:t>
      </w:r>
      <w:r w:rsidRPr="00691F1F">
        <w:t xml:space="preserve"> от «__» _________20__г.</w:t>
      </w:r>
    </w:p>
    <w:p w:rsidR="00266513" w:rsidRPr="00691F1F" w:rsidRDefault="00266513" w:rsidP="00BA49EC">
      <w:pPr>
        <w:pStyle w:val="11"/>
        <w:suppressAutoHyphens/>
        <w:spacing w:line="240" w:lineRule="auto"/>
        <w:ind w:left="709" w:firstLine="0"/>
        <w:rPr>
          <w:rFonts w:ascii="Times New Roman" w:hAnsi="Times New Roman"/>
          <w:sz w:val="24"/>
        </w:rPr>
      </w:pPr>
    </w:p>
    <w:p w:rsidR="00266513" w:rsidRPr="00691F1F" w:rsidRDefault="00266513" w:rsidP="00BA49EC">
      <w:pPr>
        <w:pStyle w:val="11"/>
        <w:numPr>
          <w:ilvl w:val="0"/>
          <w:numId w:val="28"/>
        </w:numPr>
        <w:suppressAutoHyphens/>
        <w:spacing w:line="240" w:lineRule="auto"/>
        <w:ind w:left="0" w:firstLine="709"/>
        <w:rPr>
          <w:rFonts w:ascii="Times New Roman" w:hAnsi="Times New Roman"/>
          <w:sz w:val="24"/>
        </w:rPr>
      </w:pPr>
      <w:r w:rsidRPr="00691F1F">
        <w:rPr>
          <w:rFonts w:ascii="Times New Roman" w:hAnsi="Times New Roman"/>
          <w:sz w:val="24"/>
        </w:rPr>
        <w:t>Проверка проводилась «___»______________20__ г. по адресу:</w:t>
      </w:r>
    </w:p>
    <w:p w:rsidR="00266513" w:rsidRPr="00691F1F" w:rsidRDefault="00266513" w:rsidP="00BA49EC">
      <w:pPr>
        <w:pStyle w:val="11"/>
        <w:suppressAutoHyphens/>
        <w:spacing w:line="240" w:lineRule="auto"/>
        <w:ind w:left="709" w:firstLine="0"/>
        <w:rPr>
          <w:rFonts w:ascii="Times New Roman" w:hAnsi="Times New Roman"/>
          <w:sz w:val="24"/>
        </w:rPr>
      </w:pPr>
      <w:r w:rsidRPr="00691F1F">
        <w:rPr>
          <w:rFonts w:ascii="Times New Roman" w:hAnsi="Times New Roman"/>
          <w:sz w:val="24"/>
        </w:rPr>
        <w:t>__________________________________________________________________</w:t>
      </w:r>
      <w:r>
        <w:rPr>
          <w:rFonts w:ascii="Times New Roman" w:hAnsi="Times New Roman"/>
          <w:sz w:val="24"/>
        </w:rPr>
        <w:t>___</w:t>
      </w:r>
    </w:p>
    <w:p w:rsidR="00266513" w:rsidRPr="00691F1F" w:rsidRDefault="00266513" w:rsidP="00691F1F">
      <w:pPr>
        <w:pStyle w:val="11"/>
        <w:suppressAutoHyphens/>
        <w:spacing w:line="240" w:lineRule="auto"/>
        <w:ind w:left="709" w:firstLine="0"/>
        <w:rPr>
          <w:rFonts w:ascii="Times New Roman" w:hAnsi="Times New Roman"/>
          <w:sz w:val="24"/>
        </w:rPr>
      </w:pPr>
      <w:r w:rsidRPr="00691F1F">
        <w:rPr>
          <w:rFonts w:ascii="Times New Roman" w:hAnsi="Times New Roman"/>
          <w:sz w:val="24"/>
        </w:rPr>
        <w:t>______________________________________</w:t>
      </w:r>
      <w:r>
        <w:rPr>
          <w:rFonts w:ascii="Times New Roman" w:hAnsi="Times New Roman"/>
          <w:sz w:val="24"/>
        </w:rPr>
        <w:t>_______________________________</w:t>
      </w:r>
      <w:r w:rsidRPr="00691F1F">
        <w:rPr>
          <w:rFonts w:ascii="Times New Roman" w:hAnsi="Times New Roman"/>
          <w:sz w:val="24"/>
        </w:rPr>
        <w:t>В ходе проверки были проведены следующие мероприятия:</w:t>
      </w:r>
    </w:p>
    <w:p w:rsidR="00266513" w:rsidRPr="00691F1F" w:rsidRDefault="00266513" w:rsidP="00691F1F">
      <w:pPr>
        <w:spacing w:line="240" w:lineRule="auto"/>
        <w:ind w:firstLine="709"/>
        <w:rPr>
          <w:sz w:val="20"/>
          <w:szCs w:val="20"/>
        </w:rPr>
      </w:pPr>
      <w:bookmarkStart w:id="3" w:name="_Hlk487625370"/>
      <w:r w:rsidRPr="00691F1F">
        <w:rPr>
          <w:sz w:val="20"/>
          <w:szCs w:val="20"/>
        </w:rPr>
        <w:t>1) ______________________________________________________________________</w:t>
      </w:r>
    </w:p>
    <w:p w:rsidR="00266513" w:rsidRPr="00691F1F" w:rsidRDefault="00266513" w:rsidP="00691F1F">
      <w:pPr>
        <w:spacing w:line="240" w:lineRule="auto"/>
        <w:ind w:firstLine="709"/>
        <w:rPr>
          <w:sz w:val="20"/>
          <w:szCs w:val="20"/>
        </w:rPr>
      </w:pPr>
      <w:r w:rsidRPr="00691F1F">
        <w:rPr>
          <w:sz w:val="20"/>
          <w:szCs w:val="20"/>
        </w:rPr>
        <w:t>2) ____________________________________________________________________</w:t>
      </w:r>
    </w:p>
    <w:p w:rsidR="00266513" w:rsidRPr="00691F1F" w:rsidRDefault="00266513" w:rsidP="00691F1F">
      <w:pPr>
        <w:spacing w:line="240" w:lineRule="auto"/>
        <w:ind w:firstLine="709"/>
        <w:rPr>
          <w:sz w:val="20"/>
          <w:szCs w:val="20"/>
        </w:rPr>
      </w:pPr>
      <w:r w:rsidRPr="00691F1F">
        <w:rPr>
          <w:sz w:val="20"/>
          <w:szCs w:val="20"/>
        </w:rPr>
        <w:t>3) ______________________________________________________________________</w:t>
      </w:r>
    </w:p>
    <w:p w:rsidR="00266513" w:rsidRPr="00691F1F" w:rsidRDefault="00266513" w:rsidP="00691F1F">
      <w:pPr>
        <w:spacing w:line="240" w:lineRule="auto"/>
        <w:ind w:firstLine="709"/>
        <w:rPr>
          <w:sz w:val="20"/>
          <w:szCs w:val="20"/>
        </w:rPr>
      </w:pPr>
      <w:r w:rsidRPr="00691F1F">
        <w:rPr>
          <w:sz w:val="20"/>
          <w:szCs w:val="20"/>
        </w:rPr>
        <w:t>4) ______________________________________________________________________</w:t>
      </w:r>
    </w:p>
    <w:p w:rsidR="00266513" w:rsidRPr="00691F1F" w:rsidRDefault="00266513" w:rsidP="00691F1F">
      <w:pPr>
        <w:spacing w:line="240" w:lineRule="auto"/>
        <w:ind w:firstLine="709"/>
        <w:rPr>
          <w:sz w:val="20"/>
          <w:szCs w:val="20"/>
        </w:rPr>
      </w:pPr>
      <w:r w:rsidRPr="00691F1F">
        <w:rPr>
          <w:sz w:val="20"/>
          <w:szCs w:val="20"/>
        </w:rPr>
        <w:t>5) ______________________________________________________________________</w:t>
      </w:r>
    </w:p>
    <w:bookmarkEnd w:id="3"/>
    <w:p w:rsidR="00266513" w:rsidRPr="00691F1F" w:rsidRDefault="00266513" w:rsidP="00691F1F">
      <w:pPr>
        <w:pStyle w:val="ListNumber"/>
        <w:numPr>
          <w:ilvl w:val="0"/>
          <w:numId w:val="0"/>
        </w:numPr>
        <w:suppressAutoHyphens/>
        <w:spacing w:line="240" w:lineRule="auto"/>
        <w:rPr>
          <w:rFonts w:ascii="Times New Roman" w:hAnsi="Times New Roman"/>
          <w:sz w:val="24"/>
        </w:rPr>
      </w:pPr>
    </w:p>
    <w:p w:rsidR="00266513" w:rsidRPr="00691F1F" w:rsidRDefault="00266513" w:rsidP="00BA49EC">
      <w:pPr>
        <w:pStyle w:val="11"/>
        <w:numPr>
          <w:ilvl w:val="0"/>
          <w:numId w:val="28"/>
        </w:numPr>
        <w:suppressAutoHyphens/>
        <w:spacing w:line="240" w:lineRule="auto"/>
        <w:ind w:left="0" w:firstLine="709"/>
        <w:rPr>
          <w:rFonts w:ascii="Times New Roman" w:hAnsi="Times New Roman"/>
          <w:sz w:val="24"/>
        </w:rPr>
      </w:pPr>
      <w:r w:rsidRPr="00691F1F">
        <w:rPr>
          <w:rFonts w:ascii="Times New Roman" w:hAnsi="Times New Roman"/>
          <w:sz w:val="24"/>
        </w:rPr>
        <w:t>Результаты проведения проверки:</w:t>
      </w:r>
    </w:p>
    <w:p w:rsidR="00266513" w:rsidRPr="00691F1F" w:rsidRDefault="00266513" w:rsidP="00BA49EC">
      <w:pPr>
        <w:ind w:firstLine="709"/>
        <w:rPr>
          <w:sz w:val="20"/>
          <w:szCs w:val="20"/>
        </w:rPr>
      </w:pPr>
      <w:r w:rsidRPr="00691F1F">
        <w:rPr>
          <w:sz w:val="20"/>
          <w:szCs w:val="20"/>
        </w:rPr>
        <w:t>1) ______________________________________________________________________</w:t>
      </w:r>
    </w:p>
    <w:p w:rsidR="00266513" w:rsidRPr="00691F1F" w:rsidRDefault="00266513" w:rsidP="00BA49EC">
      <w:pPr>
        <w:ind w:firstLine="709"/>
        <w:rPr>
          <w:sz w:val="20"/>
          <w:szCs w:val="20"/>
        </w:rPr>
      </w:pPr>
      <w:r w:rsidRPr="00691F1F">
        <w:rPr>
          <w:sz w:val="20"/>
          <w:szCs w:val="20"/>
        </w:rPr>
        <w:t>2) ______________________________________________________________________</w:t>
      </w:r>
    </w:p>
    <w:p w:rsidR="00266513" w:rsidRPr="00691F1F" w:rsidRDefault="00266513" w:rsidP="00BA49EC">
      <w:pPr>
        <w:ind w:firstLine="709"/>
        <w:rPr>
          <w:sz w:val="20"/>
          <w:szCs w:val="20"/>
        </w:rPr>
      </w:pPr>
      <w:r w:rsidRPr="00691F1F">
        <w:rPr>
          <w:sz w:val="20"/>
          <w:szCs w:val="20"/>
        </w:rPr>
        <w:t>3) ______________________________________________________________________</w:t>
      </w:r>
    </w:p>
    <w:p w:rsidR="00266513" w:rsidRPr="00691F1F" w:rsidRDefault="00266513" w:rsidP="00BA49EC">
      <w:pPr>
        <w:pStyle w:val="ListNumber"/>
        <w:numPr>
          <w:ilvl w:val="0"/>
          <w:numId w:val="0"/>
        </w:numPr>
        <w:suppressAutoHyphens/>
        <w:spacing w:line="240" w:lineRule="auto"/>
        <w:ind w:left="709"/>
        <w:rPr>
          <w:rFonts w:ascii="Times New Roman" w:hAnsi="Times New Roman"/>
          <w:sz w:val="24"/>
        </w:rPr>
      </w:pPr>
    </w:p>
    <w:p w:rsidR="00266513" w:rsidRPr="00691F1F" w:rsidRDefault="00266513" w:rsidP="00BA49EC">
      <w:pPr>
        <w:pStyle w:val="11"/>
        <w:numPr>
          <w:ilvl w:val="0"/>
          <w:numId w:val="28"/>
        </w:numPr>
        <w:suppressAutoHyphens/>
        <w:spacing w:line="240" w:lineRule="auto"/>
        <w:ind w:left="0" w:firstLine="709"/>
        <w:rPr>
          <w:rFonts w:ascii="Times New Roman" w:hAnsi="Times New Roman"/>
          <w:sz w:val="24"/>
        </w:rPr>
      </w:pPr>
      <w:bookmarkStart w:id="4" w:name="_Toc247466249"/>
      <w:r w:rsidRPr="00691F1F">
        <w:rPr>
          <w:rFonts w:ascii="Times New Roman" w:hAnsi="Times New Roman"/>
          <w:sz w:val="24"/>
        </w:rPr>
        <w:t xml:space="preserve">Необходимые </w:t>
      </w:r>
      <w:bookmarkEnd w:id="4"/>
      <w:r w:rsidRPr="00691F1F">
        <w:rPr>
          <w:rFonts w:ascii="Times New Roman" w:hAnsi="Times New Roman"/>
          <w:sz w:val="24"/>
        </w:rPr>
        <w:t>мероприятия.</w:t>
      </w:r>
    </w:p>
    <w:p w:rsidR="00266513" w:rsidRPr="00691F1F" w:rsidRDefault="00266513" w:rsidP="00BA49EC">
      <w:pPr>
        <w:pStyle w:val="11"/>
        <w:suppressAutoHyphens/>
        <w:spacing w:line="240" w:lineRule="auto"/>
        <w:ind w:firstLine="709"/>
        <w:rPr>
          <w:rFonts w:ascii="Times New Roman" w:hAnsi="Times New Roman"/>
          <w:sz w:val="24"/>
        </w:rPr>
      </w:pPr>
      <w:r w:rsidRPr="00691F1F">
        <w:rPr>
          <w:rFonts w:ascii="Times New Roman" w:hAnsi="Times New Roman"/>
          <w:sz w:val="24"/>
        </w:rPr>
        <w:t>На основании проведения внутренней проверки режима обработки и защиты ПДн рекомендуется осуществить следующие мероприятия:</w:t>
      </w:r>
    </w:p>
    <w:p w:rsidR="00266513" w:rsidRPr="00691F1F" w:rsidRDefault="00266513" w:rsidP="00BA49EC">
      <w:pPr>
        <w:ind w:firstLine="709"/>
        <w:rPr>
          <w:sz w:val="20"/>
          <w:szCs w:val="20"/>
        </w:rPr>
      </w:pPr>
      <w:r w:rsidRPr="00691F1F">
        <w:rPr>
          <w:sz w:val="20"/>
          <w:szCs w:val="20"/>
        </w:rPr>
        <w:t>1) ______________________________________________________________________</w:t>
      </w:r>
    </w:p>
    <w:p w:rsidR="00266513" w:rsidRPr="00691F1F" w:rsidRDefault="00266513" w:rsidP="00BA49EC">
      <w:pPr>
        <w:ind w:firstLine="709"/>
        <w:rPr>
          <w:sz w:val="20"/>
          <w:szCs w:val="20"/>
        </w:rPr>
      </w:pPr>
      <w:r w:rsidRPr="00691F1F">
        <w:rPr>
          <w:sz w:val="20"/>
          <w:szCs w:val="20"/>
        </w:rPr>
        <w:t>2) ______________________________________________________________________</w:t>
      </w:r>
    </w:p>
    <w:p w:rsidR="00266513" w:rsidRPr="00691F1F" w:rsidRDefault="00266513" w:rsidP="00BA49EC">
      <w:pPr>
        <w:ind w:firstLine="709"/>
        <w:rPr>
          <w:sz w:val="20"/>
          <w:szCs w:val="20"/>
        </w:rPr>
      </w:pPr>
      <w:r w:rsidRPr="00691F1F">
        <w:rPr>
          <w:sz w:val="20"/>
          <w:szCs w:val="20"/>
        </w:rPr>
        <w:t>3) ______________________________________________________________________</w:t>
      </w:r>
    </w:p>
    <w:p w:rsidR="00266513" w:rsidRPr="00691F1F" w:rsidRDefault="00266513" w:rsidP="00691F1F">
      <w:pPr>
        <w:widowControl w:val="0"/>
        <w:tabs>
          <w:tab w:val="left" w:pos="3285"/>
        </w:tabs>
        <w:autoSpaceDE w:val="0"/>
        <w:autoSpaceDN w:val="0"/>
        <w:adjustRightInd w:val="0"/>
        <w:rPr>
          <w:sz w:val="20"/>
          <w:szCs w:val="20"/>
        </w:rPr>
      </w:pPr>
      <w:r>
        <w:rPr>
          <w:sz w:val="20"/>
          <w:szCs w:val="20"/>
        </w:rPr>
        <w:tab/>
      </w:r>
    </w:p>
    <w:p w:rsidR="00266513" w:rsidRPr="00691F1F" w:rsidRDefault="00266513" w:rsidP="00BA49EC">
      <w:pPr>
        <w:keepNext/>
        <w:widowControl w:val="0"/>
        <w:autoSpaceDE w:val="0"/>
        <w:autoSpaceDN w:val="0"/>
        <w:adjustRightInd w:val="0"/>
        <w:jc w:val="center"/>
        <w:rPr>
          <w:sz w:val="24"/>
          <w:szCs w:val="24"/>
        </w:rPr>
      </w:pPr>
      <w:r w:rsidRPr="00691F1F">
        <w:rPr>
          <w:sz w:val="24"/>
          <w:szCs w:val="24"/>
        </w:rPr>
        <w:t>Подписи ответственных лиц, проводивших внутреннюю проверку режима обработки и защиты ПДн:</w:t>
      </w:r>
    </w:p>
    <w:tbl>
      <w:tblPr>
        <w:tblW w:w="4609" w:type="pct"/>
        <w:jc w:val="center"/>
        <w:tblLook w:val="00A0"/>
      </w:tblPr>
      <w:tblGrid>
        <w:gridCol w:w="2907"/>
        <w:gridCol w:w="271"/>
        <w:gridCol w:w="2603"/>
        <w:gridCol w:w="337"/>
        <w:gridCol w:w="2444"/>
      </w:tblGrid>
      <w:tr w:rsidR="00266513" w:rsidRPr="00691F1F" w:rsidTr="00BA49EC">
        <w:trPr>
          <w:jc w:val="center"/>
        </w:trPr>
        <w:tc>
          <w:tcPr>
            <w:tcW w:w="1698" w:type="pct"/>
            <w:tcBorders>
              <w:top w:val="nil"/>
              <w:left w:val="nil"/>
              <w:bottom w:val="single" w:sz="4" w:space="0" w:color="auto"/>
              <w:right w:val="nil"/>
            </w:tcBorders>
          </w:tcPr>
          <w:p w:rsidR="00266513" w:rsidRPr="00691F1F" w:rsidRDefault="00266513">
            <w:pPr>
              <w:widowControl w:val="0"/>
              <w:autoSpaceDE w:val="0"/>
              <w:autoSpaceDN w:val="0"/>
              <w:adjustRightInd w:val="0"/>
              <w:rPr>
                <w:sz w:val="20"/>
                <w:szCs w:val="20"/>
                <w:vertAlign w:val="superscript"/>
              </w:rPr>
            </w:pPr>
          </w:p>
        </w:tc>
        <w:tc>
          <w:tcPr>
            <w:tcW w:w="158" w:type="pct"/>
          </w:tcPr>
          <w:p w:rsidR="00266513" w:rsidRPr="00691F1F" w:rsidRDefault="00266513">
            <w:pPr>
              <w:widowControl w:val="0"/>
              <w:autoSpaceDE w:val="0"/>
              <w:autoSpaceDN w:val="0"/>
              <w:adjustRightInd w:val="0"/>
              <w:rPr>
                <w:sz w:val="20"/>
                <w:szCs w:val="20"/>
                <w:vertAlign w:val="superscript"/>
              </w:rPr>
            </w:pPr>
          </w:p>
        </w:tc>
        <w:tc>
          <w:tcPr>
            <w:tcW w:w="1520" w:type="pct"/>
            <w:tcBorders>
              <w:top w:val="nil"/>
              <w:left w:val="nil"/>
              <w:bottom w:val="single" w:sz="6" w:space="0" w:color="auto"/>
              <w:right w:val="nil"/>
            </w:tcBorders>
          </w:tcPr>
          <w:p w:rsidR="00266513" w:rsidRPr="00691F1F" w:rsidRDefault="00266513">
            <w:pPr>
              <w:widowControl w:val="0"/>
              <w:autoSpaceDE w:val="0"/>
              <w:autoSpaceDN w:val="0"/>
              <w:adjustRightInd w:val="0"/>
              <w:rPr>
                <w:sz w:val="20"/>
                <w:szCs w:val="20"/>
                <w:vertAlign w:val="superscript"/>
              </w:rPr>
            </w:pPr>
          </w:p>
        </w:tc>
        <w:tc>
          <w:tcPr>
            <w:tcW w:w="197" w:type="pct"/>
          </w:tcPr>
          <w:p w:rsidR="00266513" w:rsidRPr="00691F1F" w:rsidRDefault="00266513">
            <w:pPr>
              <w:widowControl w:val="0"/>
              <w:autoSpaceDE w:val="0"/>
              <w:autoSpaceDN w:val="0"/>
              <w:adjustRightInd w:val="0"/>
              <w:rPr>
                <w:sz w:val="20"/>
                <w:szCs w:val="20"/>
                <w:vertAlign w:val="superscript"/>
              </w:rPr>
            </w:pPr>
          </w:p>
        </w:tc>
        <w:tc>
          <w:tcPr>
            <w:tcW w:w="1427" w:type="pct"/>
            <w:tcBorders>
              <w:top w:val="nil"/>
              <w:left w:val="nil"/>
              <w:bottom w:val="single" w:sz="6" w:space="0" w:color="auto"/>
              <w:right w:val="nil"/>
            </w:tcBorders>
          </w:tcPr>
          <w:p w:rsidR="00266513" w:rsidRPr="00691F1F" w:rsidRDefault="00266513">
            <w:pPr>
              <w:widowControl w:val="0"/>
              <w:autoSpaceDE w:val="0"/>
              <w:autoSpaceDN w:val="0"/>
              <w:adjustRightInd w:val="0"/>
              <w:rPr>
                <w:sz w:val="20"/>
                <w:szCs w:val="20"/>
                <w:vertAlign w:val="superscript"/>
              </w:rPr>
            </w:pPr>
          </w:p>
        </w:tc>
      </w:tr>
      <w:tr w:rsidR="00266513" w:rsidRPr="00691F1F" w:rsidTr="00BA49EC">
        <w:trPr>
          <w:jc w:val="center"/>
        </w:trPr>
        <w:tc>
          <w:tcPr>
            <w:tcW w:w="1698"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(дата)</w:t>
            </w:r>
          </w:p>
        </w:tc>
        <w:tc>
          <w:tcPr>
            <w:tcW w:w="158" w:type="pct"/>
          </w:tcPr>
          <w:p w:rsidR="00266513" w:rsidRPr="00691F1F" w:rsidRDefault="00266513">
            <w:pPr>
              <w:widowControl w:val="0"/>
              <w:autoSpaceDE w:val="0"/>
              <w:autoSpaceDN w:val="0"/>
              <w:adjustRightInd w:val="0"/>
              <w:jc w:val="center"/>
              <w:rPr>
                <w:sz w:val="20"/>
                <w:szCs w:val="20"/>
              </w:rPr>
            </w:pPr>
          </w:p>
        </w:tc>
        <w:tc>
          <w:tcPr>
            <w:tcW w:w="1520" w:type="pct"/>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(подпись)</w:t>
            </w:r>
          </w:p>
        </w:tc>
        <w:tc>
          <w:tcPr>
            <w:tcW w:w="197" w:type="pct"/>
          </w:tcPr>
          <w:p w:rsidR="00266513" w:rsidRPr="00691F1F" w:rsidRDefault="00266513">
            <w:pPr>
              <w:widowControl w:val="0"/>
              <w:autoSpaceDE w:val="0"/>
              <w:autoSpaceDN w:val="0"/>
              <w:adjustRightInd w:val="0"/>
              <w:jc w:val="center"/>
              <w:rPr>
                <w:sz w:val="20"/>
                <w:szCs w:val="20"/>
              </w:rPr>
            </w:pPr>
          </w:p>
        </w:tc>
        <w:tc>
          <w:tcPr>
            <w:tcW w:w="1427" w:type="pct"/>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(расшифровка подписи)</w:t>
            </w:r>
          </w:p>
        </w:tc>
      </w:tr>
      <w:tr w:rsidR="00266513" w:rsidRPr="00691F1F" w:rsidTr="00BA49EC">
        <w:trPr>
          <w:jc w:val="center"/>
        </w:trPr>
        <w:tc>
          <w:tcPr>
            <w:tcW w:w="1698" w:type="pct"/>
            <w:tcBorders>
              <w:top w:val="nil"/>
              <w:left w:val="nil"/>
              <w:bottom w:val="single" w:sz="4" w:space="0" w:color="auto"/>
              <w:right w:val="nil"/>
            </w:tcBorders>
          </w:tcPr>
          <w:p w:rsidR="00266513" w:rsidRPr="00691F1F" w:rsidRDefault="00266513">
            <w:pPr>
              <w:rPr>
                <w:sz w:val="20"/>
                <w:szCs w:val="20"/>
              </w:rPr>
            </w:pPr>
          </w:p>
        </w:tc>
        <w:tc>
          <w:tcPr>
            <w:tcW w:w="158" w:type="pct"/>
          </w:tcPr>
          <w:p w:rsidR="00266513" w:rsidRPr="00691F1F" w:rsidRDefault="00266513">
            <w:pPr>
              <w:widowControl w:val="0"/>
              <w:autoSpaceDE w:val="0"/>
              <w:autoSpaceDN w:val="0"/>
              <w:adjustRightInd w:val="0"/>
              <w:jc w:val="center"/>
              <w:rPr>
                <w:sz w:val="20"/>
                <w:szCs w:val="20"/>
              </w:rPr>
            </w:pPr>
          </w:p>
        </w:tc>
        <w:tc>
          <w:tcPr>
            <w:tcW w:w="1520" w:type="pct"/>
            <w:tcBorders>
              <w:top w:val="nil"/>
              <w:left w:val="nil"/>
              <w:bottom w:val="single" w:sz="4" w:space="0" w:color="auto"/>
              <w:right w:val="nil"/>
            </w:tcBorders>
          </w:tcPr>
          <w:p w:rsidR="00266513" w:rsidRPr="00691F1F" w:rsidRDefault="00266513">
            <w:pPr>
              <w:rPr>
                <w:sz w:val="20"/>
                <w:szCs w:val="20"/>
              </w:rPr>
            </w:pPr>
          </w:p>
        </w:tc>
        <w:tc>
          <w:tcPr>
            <w:tcW w:w="197" w:type="pct"/>
          </w:tcPr>
          <w:p w:rsidR="00266513" w:rsidRPr="00691F1F" w:rsidRDefault="00266513">
            <w:pPr>
              <w:widowControl w:val="0"/>
              <w:autoSpaceDE w:val="0"/>
              <w:autoSpaceDN w:val="0"/>
              <w:adjustRightInd w:val="0"/>
              <w:jc w:val="center"/>
              <w:rPr>
                <w:sz w:val="20"/>
                <w:szCs w:val="20"/>
              </w:rPr>
            </w:pPr>
          </w:p>
        </w:tc>
        <w:tc>
          <w:tcPr>
            <w:tcW w:w="1427" w:type="pct"/>
            <w:tcBorders>
              <w:top w:val="nil"/>
              <w:left w:val="nil"/>
              <w:bottom w:val="single" w:sz="4" w:space="0" w:color="auto"/>
              <w:right w:val="nil"/>
            </w:tcBorders>
          </w:tcPr>
          <w:p w:rsidR="00266513" w:rsidRPr="00691F1F" w:rsidRDefault="00266513">
            <w:pPr>
              <w:rPr>
                <w:sz w:val="20"/>
                <w:szCs w:val="20"/>
              </w:rPr>
            </w:pPr>
          </w:p>
        </w:tc>
      </w:tr>
      <w:tr w:rsidR="00266513" w:rsidRPr="00691F1F" w:rsidTr="00BA49EC">
        <w:trPr>
          <w:jc w:val="center"/>
        </w:trPr>
        <w:tc>
          <w:tcPr>
            <w:tcW w:w="1698"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(дата)</w:t>
            </w:r>
          </w:p>
        </w:tc>
        <w:tc>
          <w:tcPr>
            <w:tcW w:w="158" w:type="pct"/>
          </w:tcPr>
          <w:p w:rsidR="00266513" w:rsidRPr="00691F1F" w:rsidRDefault="00266513">
            <w:pPr>
              <w:widowControl w:val="0"/>
              <w:autoSpaceDE w:val="0"/>
              <w:autoSpaceDN w:val="0"/>
              <w:adjustRightInd w:val="0"/>
              <w:jc w:val="center"/>
              <w:rPr>
                <w:sz w:val="20"/>
                <w:szCs w:val="20"/>
              </w:rPr>
            </w:pPr>
          </w:p>
        </w:tc>
        <w:tc>
          <w:tcPr>
            <w:tcW w:w="1520"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(подпись)</w:t>
            </w:r>
          </w:p>
        </w:tc>
        <w:tc>
          <w:tcPr>
            <w:tcW w:w="197" w:type="pct"/>
          </w:tcPr>
          <w:p w:rsidR="00266513" w:rsidRPr="00691F1F" w:rsidRDefault="00266513">
            <w:pPr>
              <w:widowControl w:val="0"/>
              <w:autoSpaceDE w:val="0"/>
              <w:autoSpaceDN w:val="0"/>
              <w:adjustRightInd w:val="0"/>
              <w:jc w:val="center"/>
              <w:rPr>
                <w:sz w:val="20"/>
                <w:szCs w:val="20"/>
              </w:rPr>
            </w:pPr>
          </w:p>
        </w:tc>
        <w:tc>
          <w:tcPr>
            <w:tcW w:w="1427"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(расшифровка подписи)</w:t>
            </w:r>
          </w:p>
        </w:tc>
      </w:tr>
      <w:tr w:rsidR="00266513" w:rsidRPr="00691F1F" w:rsidTr="00BA49EC">
        <w:trPr>
          <w:jc w:val="center"/>
        </w:trPr>
        <w:tc>
          <w:tcPr>
            <w:tcW w:w="1698" w:type="pct"/>
            <w:tcBorders>
              <w:top w:val="nil"/>
              <w:left w:val="nil"/>
              <w:bottom w:val="single" w:sz="4" w:space="0" w:color="auto"/>
              <w:right w:val="nil"/>
            </w:tcBorders>
          </w:tcPr>
          <w:p w:rsidR="00266513" w:rsidRPr="00691F1F" w:rsidRDefault="00266513">
            <w:pPr>
              <w:rPr>
                <w:sz w:val="20"/>
                <w:szCs w:val="20"/>
              </w:rPr>
            </w:pPr>
          </w:p>
        </w:tc>
        <w:tc>
          <w:tcPr>
            <w:tcW w:w="158" w:type="pct"/>
          </w:tcPr>
          <w:p w:rsidR="00266513" w:rsidRPr="00691F1F" w:rsidRDefault="00266513">
            <w:pPr>
              <w:widowControl w:val="0"/>
              <w:autoSpaceDE w:val="0"/>
              <w:autoSpaceDN w:val="0"/>
              <w:adjustRightInd w:val="0"/>
              <w:jc w:val="center"/>
              <w:rPr>
                <w:sz w:val="20"/>
                <w:szCs w:val="20"/>
              </w:rPr>
            </w:pPr>
          </w:p>
        </w:tc>
        <w:tc>
          <w:tcPr>
            <w:tcW w:w="1520" w:type="pct"/>
            <w:tcBorders>
              <w:top w:val="nil"/>
              <w:left w:val="nil"/>
              <w:bottom w:val="single" w:sz="4" w:space="0" w:color="auto"/>
              <w:right w:val="nil"/>
            </w:tcBorders>
          </w:tcPr>
          <w:p w:rsidR="00266513" w:rsidRPr="00691F1F" w:rsidRDefault="00266513">
            <w:pPr>
              <w:rPr>
                <w:sz w:val="20"/>
                <w:szCs w:val="20"/>
              </w:rPr>
            </w:pPr>
          </w:p>
        </w:tc>
        <w:tc>
          <w:tcPr>
            <w:tcW w:w="197" w:type="pct"/>
          </w:tcPr>
          <w:p w:rsidR="00266513" w:rsidRPr="00691F1F" w:rsidRDefault="00266513">
            <w:pPr>
              <w:widowControl w:val="0"/>
              <w:autoSpaceDE w:val="0"/>
              <w:autoSpaceDN w:val="0"/>
              <w:adjustRightInd w:val="0"/>
              <w:jc w:val="center"/>
              <w:rPr>
                <w:sz w:val="20"/>
                <w:szCs w:val="20"/>
              </w:rPr>
            </w:pPr>
          </w:p>
        </w:tc>
        <w:tc>
          <w:tcPr>
            <w:tcW w:w="1427" w:type="pct"/>
            <w:tcBorders>
              <w:top w:val="nil"/>
              <w:left w:val="nil"/>
              <w:bottom w:val="single" w:sz="4" w:space="0" w:color="auto"/>
              <w:right w:val="nil"/>
            </w:tcBorders>
          </w:tcPr>
          <w:p w:rsidR="00266513" w:rsidRPr="00691F1F" w:rsidRDefault="00266513">
            <w:pPr>
              <w:rPr>
                <w:sz w:val="20"/>
                <w:szCs w:val="20"/>
              </w:rPr>
            </w:pPr>
          </w:p>
        </w:tc>
      </w:tr>
      <w:tr w:rsidR="00266513" w:rsidRPr="00691F1F" w:rsidTr="00BA49EC">
        <w:trPr>
          <w:jc w:val="center"/>
        </w:trPr>
        <w:tc>
          <w:tcPr>
            <w:tcW w:w="1698"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(дата)</w:t>
            </w:r>
          </w:p>
        </w:tc>
        <w:tc>
          <w:tcPr>
            <w:tcW w:w="158" w:type="pct"/>
          </w:tcPr>
          <w:p w:rsidR="00266513" w:rsidRPr="00691F1F" w:rsidRDefault="00266513">
            <w:pPr>
              <w:widowControl w:val="0"/>
              <w:autoSpaceDE w:val="0"/>
              <w:autoSpaceDN w:val="0"/>
              <w:adjustRightInd w:val="0"/>
              <w:jc w:val="center"/>
              <w:rPr>
                <w:sz w:val="20"/>
                <w:szCs w:val="20"/>
              </w:rPr>
            </w:pPr>
          </w:p>
        </w:tc>
        <w:tc>
          <w:tcPr>
            <w:tcW w:w="1520"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(подпись)</w:t>
            </w:r>
          </w:p>
        </w:tc>
        <w:tc>
          <w:tcPr>
            <w:tcW w:w="197" w:type="pct"/>
          </w:tcPr>
          <w:p w:rsidR="00266513" w:rsidRPr="00691F1F" w:rsidRDefault="00266513">
            <w:pPr>
              <w:widowControl w:val="0"/>
              <w:autoSpaceDE w:val="0"/>
              <w:autoSpaceDN w:val="0"/>
              <w:adjustRightInd w:val="0"/>
              <w:jc w:val="center"/>
              <w:rPr>
                <w:sz w:val="20"/>
                <w:szCs w:val="20"/>
              </w:rPr>
            </w:pPr>
          </w:p>
        </w:tc>
        <w:tc>
          <w:tcPr>
            <w:tcW w:w="1427" w:type="pct"/>
            <w:tcBorders>
              <w:top w:val="single" w:sz="4" w:space="0" w:color="auto"/>
              <w:left w:val="nil"/>
              <w:bottom w:val="nil"/>
              <w:right w:val="nil"/>
            </w:tcBorders>
          </w:tcPr>
          <w:p w:rsidR="00266513" w:rsidRPr="00691F1F" w:rsidRDefault="00266513">
            <w:pPr>
              <w:widowControl w:val="0"/>
              <w:autoSpaceDE w:val="0"/>
              <w:autoSpaceDN w:val="0"/>
              <w:adjustRightInd w:val="0"/>
              <w:spacing w:line="240" w:lineRule="auto"/>
              <w:jc w:val="center"/>
              <w:rPr>
                <w:sz w:val="20"/>
                <w:szCs w:val="20"/>
              </w:rPr>
            </w:pPr>
            <w:r w:rsidRPr="00691F1F">
              <w:rPr>
                <w:sz w:val="20"/>
                <w:szCs w:val="20"/>
              </w:rPr>
              <w:t>(расшифровка подписи)</w:t>
            </w:r>
          </w:p>
        </w:tc>
      </w:tr>
    </w:tbl>
    <w:p w:rsidR="00266513" w:rsidRPr="00691F1F" w:rsidRDefault="00266513" w:rsidP="00BA49EC">
      <w:pPr>
        <w:jc w:val="left"/>
        <w:rPr>
          <w:sz w:val="20"/>
          <w:szCs w:val="20"/>
        </w:rPr>
        <w:sectPr w:rsidR="00266513" w:rsidRPr="00691F1F" w:rsidSect="00803306">
          <w:pgSz w:w="11907" w:h="16840"/>
          <w:pgMar w:top="851" w:right="1134" w:bottom="851" w:left="1701" w:header="709" w:footer="0" w:gutter="0"/>
          <w:pgNumType w:start="1"/>
          <w:cols w:space="720"/>
        </w:sectPr>
      </w:pPr>
    </w:p>
    <w:p w:rsidR="00266513" w:rsidRDefault="00266513" w:rsidP="00BA49EC">
      <w:pPr>
        <w:pStyle w:val="a1"/>
        <w:ind w:left="9214" w:right="538"/>
        <w:rPr>
          <w:rStyle w:val="a9"/>
        </w:rPr>
      </w:pPr>
      <w:r>
        <w:rPr>
          <w:rStyle w:val="a9"/>
        </w:rPr>
        <w:t>ПРИЛОЖЕНИЕ№ 5</w:t>
      </w:r>
    </w:p>
    <w:p w:rsidR="00266513" w:rsidRDefault="00266513" w:rsidP="00BA49EC">
      <w:pPr>
        <w:pStyle w:val="a7"/>
        <w:ind w:left="9214" w:right="538"/>
        <w:rPr>
          <w:sz w:val="24"/>
          <w:szCs w:val="24"/>
        </w:rPr>
      </w:pPr>
      <w:r w:rsidRPr="00BA49EC">
        <w:rPr>
          <w:noProof/>
          <w:sz w:val="24"/>
          <w:szCs w:val="24"/>
        </w:rPr>
        <w:t xml:space="preserve">к Положению </w:t>
      </w:r>
      <w:r w:rsidRPr="00BA49EC">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rPr>
          <w:sz w:val="24"/>
          <w:szCs w:val="24"/>
        </w:rPr>
        <w:t>Никольского</w:t>
      </w:r>
    </w:p>
    <w:p w:rsidR="00266513" w:rsidRPr="00BA49EC" w:rsidRDefault="00266513" w:rsidP="00BA49EC">
      <w:pPr>
        <w:pStyle w:val="a7"/>
        <w:ind w:left="9214" w:right="538"/>
        <w:rPr>
          <w:sz w:val="24"/>
          <w:szCs w:val="24"/>
        </w:rPr>
      </w:pPr>
      <w:r>
        <w:rPr>
          <w:sz w:val="24"/>
          <w:szCs w:val="24"/>
        </w:rPr>
        <w:t>сельского поселения Свердловского района Орловской области</w:t>
      </w:r>
    </w:p>
    <w:p w:rsidR="00266513" w:rsidRPr="00BA49EC" w:rsidRDefault="00266513" w:rsidP="00BA49EC">
      <w:pPr>
        <w:pStyle w:val="a7"/>
        <w:ind w:left="9214" w:right="538"/>
        <w:rPr>
          <w:noProof/>
          <w:sz w:val="24"/>
          <w:szCs w:val="24"/>
        </w:rPr>
      </w:pPr>
      <w:r w:rsidRPr="00BA49EC">
        <w:rPr>
          <w:noProof/>
          <w:sz w:val="24"/>
          <w:szCs w:val="24"/>
        </w:rPr>
        <w:t xml:space="preserve">от </w:t>
      </w:r>
      <w:r w:rsidRPr="00BA49EC">
        <w:rPr>
          <w:sz w:val="24"/>
          <w:szCs w:val="24"/>
        </w:rPr>
        <w:t>«</w:t>
      </w:r>
      <w:r>
        <w:rPr>
          <w:sz w:val="24"/>
          <w:szCs w:val="24"/>
        </w:rPr>
        <w:t>15</w:t>
      </w:r>
      <w:r w:rsidRPr="00BA49EC">
        <w:rPr>
          <w:sz w:val="24"/>
          <w:szCs w:val="24"/>
        </w:rPr>
        <w:t xml:space="preserve">» </w:t>
      </w:r>
      <w:r>
        <w:rPr>
          <w:sz w:val="24"/>
          <w:szCs w:val="24"/>
        </w:rPr>
        <w:t xml:space="preserve">апреля </w:t>
      </w:r>
      <w:r w:rsidRPr="00BA49EC">
        <w:rPr>
          <w:sz w:val="24"/>
          <w:szCs w:val="24"/>
        </w:rPr>
        <w:t>20</w:t>
      </w:r>
      <w:r>
        <w:rPr>
          <w:sz w:val="24"/>
          <w:szCs w:val="24"/>
        </w:rPr>
        <w:t xml:space="preserve">24 </w:t>
      </w:r>
      <w:r w:rsidRPr="00BA49EC">
        <w:rPr>
          <w:sz w:val="24"/>
          <w:szCs w:val="24"/>
        </w:rPr>
        <w:t>г.</w:t>
      </w:r>
    </w:p>
    <w:p w:rsidR="00266513" w:rsidRDefault="00266513" w:rsidP="00BA49EC"/>
    <w:p w:rsidR="00266513" w:rsidRDefault="00266513" w:rsidP="00BA49EC">
      <w:pPr>
        <w:pStyle w:val="a4"/>
      </w:pPr>
      <w:r>
        <w:t>Журнал резервного копирования/восстановления данных</w:t>
      </w:r>
    </w:p>
    <w:p w:rsidR="00266513" w:rsidRDefault="00266513" w:rsidP="00BA49EC"/>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2"/>
        <w:gridCol w:w="1843"/>
        <w:gridCol w:w="1985"/>
        <w:gridCol w:w="1559"/>
        <w:gridCol w:w="1559"/>
        <w:gridCol w:w="1985"/>
        <w:gridCol w:w="1701"/>
        <w:gridCol w:w="2348"/>
        <w:gridCol w:w="1018"/>
      </w:tblGrid>
      <w:tr w:rsidR="00266513" w:rsidTr="00BA49EC">
        <w:trPr>
          <w:trHeight w:val="1020"/>
          <w:jc w:val="center"/>
        </w:trPr>
        <w:tc>
          <w:tcPr>
            <w:tcW w:w="562" w:type="dxa"/>
            <w:vAlign w:val="center"/>
          </w:tcPr>
          <w:p w:rsidR="00266513" w:rsidRDefault="00266513">
            <w:pPr>
              <w:spacing w:line="240" w:lineRule="auto"/>
              <w:jc w:val="center"/>
              <w:rPr>
                <w:b/>
                <w:sz w:val="22"/>
              </w:rPr>
            </w:pPr>
            <w:r>
              <w:rPr>
                <w:b/>
                <w:sz w:val="22"/>
              </w:rPr>
              <w:t>№</w:t>
            </w:r>
          </w:p>
          <w:p w:rsidR="00266513" w:rsidRDefault="00266513">
            <w:pPr>
              <w:spacing w:line="240" w:lineRule="auto"/>
              <w:jc w:val="center"/>
              <w:rPr>
                <w:b/>
                <w:sz w:val="22"/>
              </w:rPr>
            </w:pPr>
            <w:r>
              <w:rPr>
                <w:b/>
                <w:sz w:val="22"/>
              </w:rPr>
              <w:t>п/п</w:t>
            </w:r>
          </w:p>
        </w:tc>
        <w:tc>
          <w:tcPr>
            <w:tcW w:w="1843" w:type="dxa"/>
            <w:vAlign w:val="center"/>
          </w:tcPr>
          <w:p w:rsidR="00266513" w:rsidRDefault="00266513">
            <w:pPr>
              <w:spacing w:line="240" w:lineRule="auto"/>
              <w:jc w:val="center"/>
              <w:rPr>
                <w:b/>
                <w:sz w:val="22"/>
              </w:rPr>
            </w:pPr>
            <w:r>
              <w:rPr>
                <w:b/>
                <w:sz w:val="22"/>
              </w:rPr>
              <w:t>Схема резерв</w:t>
            </w:r>
            <w:r>
              <w:rPr>
                <w:b/>
                <w:sz w:val="22"/>
              </w:rPr>
              <w:softHyphen/>
              <w:t>ного копиро</w:t>
            </w:r>
            <w:r>
              <w:rPr>
                <w:b/>
                <w:sz w:val="22"/>
              </w:rPr>
              <w:softHyphen/>
              <w:t>ва</w:t>
            </w:r>
            <w:r>
              <w:rPr>
                <w:b/>
                <w:sz w:val="22"/>
              </w:rPr>
              <w:softHyphen/>
              <w:t>ния/вос</w:t>
            </w:r>
            <w:r>
              <w:rPr>
                <w:b/>
                <w:sz w:val="22"/>
              </w:rPr>
              <w:softHyphen/>
              <w:t>станов</w:t>
            </w:r>
            <w:r>
              <w:rPr>
                <w:b/>
                <w:sz w:val="22"/>
              </w:rPr>
              <w:softHyphen/>
              <w:t>ления данных</w:t>
            </w:r>
          </w:p>
        </w:tc>
        <w:tc>
          <w:tcPr>
            <w:tcW w:w="1985" w:type="dxa"/>
            <w:vAlign w:val="center"/>
          </w:tcPr>
          <w:p w:rsidR="00266513" w:rsidRDefault="00266513">
            <w:pPr>
              <w:spacing w:line="240" w:lineRule="auto"/>
              <w:jc w:val="center"/>
              <w:rPr>
                <w:b/>
                <w:sz w:val="22"/>
              </w:rPr>
            </w:pPr>
            <w:r>
              <w:rPr>
                <w:b/>
                <w:sz w:val="22"/>
              </w:rPr>
              <w:t>Копируемые/вос</w:t>
            </w:r>
            <w:r>
              <w:rPr>
                <w:b/>
                <w:sz w:val="22"/>
              </w:rPr>
              <w:softHyphen/>
              <w:t>ста</w:t>
            </w:r>
            <w:r>
              <w:rPr>
                <w:b/>
                <w:sz w:val="22"/>
              </w:rPr>
              <w:softHyphen/>
              <w:t>навливаемые ресурсы</w:t>
            </w:r>
          </w:p>
        </w:tc>
        <w:tc>
          <w:tcPr>
            <w:tcW w:w="1559" w:type="dxa"/>
            <w:vAlign w:val="center"/>
          </w:tcPr>
          <w:p w:rsidR="00266513" w:rsidRDefault="00266513">
            <w:pPr>
              <w:spacing w:line="240" w:lineRule="auto"/>
              <w:jc w:val="center"/>
              <w:rPr>
                <w:b/>
                <w:sz w:val="22"/>
              </w:rPr>
            </w:pPr>
            <w:r>
              <w:rPr>
                <w:b/>
                <w:sz w:val="22"/>
              </w:rPr>
              <w:t>Хранилище</w:t>
            </w:r>
          </w:p>
        </w:tc>
        <w:tc>
          <w:tcPr>
            <w:tcW w:w="1559" w:type="dxa"/>
            <w:vAlign w:val="center"/>
          </w:tcPr>
          <w:p w:rsidR="00266513" w:rsidRDefault="00266513">
            <w:pPr>
              <w:spacing w:line="240" w:lineRule="auto"/>
              <w:jc w:val="center"/>
              <w:rPr>
                <w:b/>
                <w:sz w:val="22"/>
              </w:rPr>
            </w:pPr>
            <w:r>
              <w:rPr>
                <w:b/>
                <w:sz w:val="22"/>
              </w:rPr>
              <w:t>Дата/время создания копии/восста</w:t>
            </w:r>
            <w:r>
              <w:rPr>
                <w:b/>
                <w:sz w:val="22"/>
              </w:rPr>
              <w:softHyphen/>
              <w:t>новления</w:t>
            </w:r>
          </w:p>
        </w:tc>
        <w:tc>
          <w:tcPr>
            <w:tcW w:w="1985" w:type="dxa"/>
            <w:vAlign w:val="center"/>
          </w:tcPr>
          <w:p w:rsidR="00266513" w:rsidRDefault="00266513">
            <w:pPr>
              <w:spacing w:line="240" w:lineRule="auto"/>
              <w:jc w:val="center"/>
              <w:rPr>
                <w:b/>
                <w:sz w:val="22"/>
              </w:rPr>
            </w:pPr>
            <w:r>
              <w:rPr>
                <w:b/>
                <w:sz w:val="22"/>
              </w:rPr>
              <w:t>Фамилия ответственного</w:t>
            </w:r>
          </w:p>
        </w:tc>
        <w:tc>
          <w:tcPr>
            <w:tcW w:w="1701" w:type="dxa"/>
            <w:vAlign w:val="center"/>
          </w:tcPr>
          <w:p w:rsidR="00266513" w:rsidRDefault="00266513">
            <w:pPr>
              <w:spacing w:line="240" w:lineRule="auto"/>
              <w:jc w:val="center"/>
              <w:rPr>
                <w:b/>
                <w:sz w:val="22"/>
              </w:rPr>
            </w:pPr>
            <w:r>
              <w:rPr>
                <w:b/>
                <w:sz w:val="22"/>
              </w:rPr>
              <w:t>Подпись ответствен</w:t>
            </w:r>
            <w:r>
              <w:rPr>
                <w:b/>
                <w:sz w:val="22"/>
              </w:rPr>
              <w:softHyphen/>
              <w:t>ного</w:t>
            </w:r>
          </w:p>
        </w:tc>
        <w:tc>
          <w:tcPr>
            <w:tcW w:w="2348" w:type="dxa"/>
          </w:tcPr>
          <w:p w:rsidR="00266513" w:rsidRDefault="00266513">
            <w:pPr>
              <w:spacing w:line="240" w:lineRule="auto"/>
              <w:jc w:val="center"/>
              <w:rPr>
                <w:b/>
                <w:sz w:val="22"/>
              </w:rPr>
            </w:pPr>
            <w:r>
              <w:rPr>
                <w:b/>
                <w:sz w:val="22"/>
              </w:rPr>
              <w:t>Результат резерв</w:t>
            </w:r>
            <w:r>
              <w:rPr>
                <w:b/>
                <w:sz w:val="22"/>
              </w:rPr>
              <w:softHyphen/>
              <w:t>ного копи</w:t>
            </w:r>
            <w:r>
              <w:rPr>
                <w:b/>
                <w:sz w:val="22"/>
              </w:rPr>
              <w:softHyphen/>
              <w:t>рова</w:t>
            </w:r>
            <w:r>
              <w:rPr>
                <w:b/>
                <w:sz w:val="22"/>
              </w:rPr>
              <w:softHyphen/>
              <w:t>ния/вос</w:t>
            </w:r>
            <w:r>
              <w:rPr>
                <w:b/>
                <w:sz w:val="22"/>
              </w:rPr>
              <w:softHyphen/>
              <w:t>становле</w:t>
            </w:r>
            <w:r>
              <w:rPr>
                <w:b/>
                <w:sz w:val="22"/>
              </w:rPr>
              <w:softHyphen/>
              <w:t>ния данных</w:t>
            </w:r>
          </w:p>
        </w:tc>
        <w:tc>
          <w:tcPr>
            <w:tcW w:w="1018" w:type="dxa"/>
          </w:tcPr>
          <w:p w:rsidR="00266513" w:rsidRDefault="00266513">
            <w:pPr>
              <w:spacing w:line="240" w:lineRule="auto"/>
              <w:jc w:val="center"/>
              <w:rPr>
                <w:b/>
                <w:sz w:val="22"/>
              </w:rPr>
            </w:pPr>
            <w:r>
              <w:rPr>
                <w:b/>
                <w:sz w:val="22"/>
              </w:rPr>
              <w:t>Коммен</w:t>
            </w:r>
            <w:r>
              <w:rPr>
                <w:b/>
                <w:sz w:val="22"/>
              </w:rPr>
              <w:softHyphen/>
              <w:t>тарий</w:t>
            </w:r>
          </w:p>
        </w:tc>
      </w:tr>
      <w:tr w:rsidR="00266513" w:rsidTr="00BA49EC">
        <w:trPr>
          <w:trHeight w:val="236"/>
          <w:jc w:val="center"/>
        </w:trPr>
        <w:tc>
          <w:tcPr>
            <w:tcW w:w="562" w:type="dxa"/>
            <w:vAlign w:val="center"/>
          </w:tcPr>
          <w:p w:rsidR="00266513" w:rsidRDefault="00266513">
            <w:pPr>
              <w:spacing w:line="240" w:lineRule="auto"/>
              <w:jc w:val="center"/>
              <w:rPr>
                <w:b/>
                <w:sz w:val="22"/>
              </w:rPr>
            </w:pPr>
            <w:r>
              <w:rPr>
                <w:b/>
                <w:sz w:val="22"/>
              </w:rPr>
              <w:t>1</w:t>
            </w:r>
          </w:p>
        </w:tc>
        <w:tc>
          <w:tcPr>
            <w:tcW w:w="1843" w:type="dxa"/>
            <w:vAlign w:val="center"/>
          </w:tcPr>
          <w:p w:rsidR="00266513" w:rsidRDefault="00266513">
            <w:pPr>
              <w:spacing w:line="240" w:lineRule="auto"/>
              <w:jc w:val="center"/>
              <w:rPr>
                <w:b/>
                <w:sz w:val="22"/>
              </w:rPr>
            </w:pPr>
            <w:r>
              <w:rPr>
                <w:b/>
                <w:sz w:val="22"/>
              </w:rPr>
              <w:t>2</w:t>
            </w:r>
          </w:p>
        </w:tc>
        <w:tc>
          <w:tcPr>
            <w:tcW w:w="1985" w:type="dxa"/>
            <w:vAlign w:val="center"/>
          </w:tcPr>
          <w:p w:rsidR="00266513" w:rsidRDefault="00266513">
            <w:pPr>
              <w:spacing w:line="240" w:lineRule="auto"/>
              <w:jc w:val="center"/>
              <w:rPr>
                <w:b/>
                <w:sz w:val="22"/>
              </w:rPr>
            </w:pPr>
            <w:r>
              <w:rPr>
                <w:b/>
                <w:sz w:val="22"/>
              </w:rPr>
              <w:t>3</w:t>
            </w:r>
          </w:p>
        </w:tc>
        <w:tc>
          <w:tcPr>
            <w:tcW w:w="1559" w:type="dxa"/>
            <w:vAlign w:val="center"/>
          </w:tcPr>
          <w:p w:rsidR="00266513" w:rsidRDefault="00266513">
            <w:pPr>
              <w:spacing w:line="240" w:lineRule="auto"/>
              <w:jc w:val="center"/>
              <w:rPr>
                <w:b/>
                <w:sz w:val="22"/>
              </w:rPr>
            </w:pPr>
            <w:r>
              <w:rPr>
                <w:b/>
                <w:sz w:val="22"/>
              </w:rPr>
              <w:t>4</w:t>
            </w:r>
          </w:p>
        </w:tc>
        <w:tc>
          <w:tcPr>
            <w:tcW w:w="1559" w:type="dxa"/>
            <w:vAlign w:val="center"/>
          </w:tcPr>
          <w:p w:rsidR="00266513" w:rsidRDefault="00266513">
            <w:pPr>
              <w:spacing w:line="240" w:lineRule="auto"/>
              <w:jc w:val="center"/>
              <w:rPr>
                <w:b/>
                <w:sz w:val="22"/>
              </w:rPr>
            </w:pPr>
            <w:r>
              <w:rPr>
                <w:b/>
                <w:sz w:val="22"/>
              </w:rPr>
              <w:t>5</w:t>
            </w:r>
          </w:p>
        </w:tc>
        <w:tc>
          <w:tcPr>
            <w:tcW w:w="1985" w:type="dxa"/>
            <w:vAlign w:val="center"/>
          </w:tcPr>
          <w:p w:rsidR="00266513" w:rsidRDefault="00266513">
            <w:pPr>
              <w:spacing w:line="240" w:lineRule="auto"/>
              <w:jc w:val="center"/>
              <w:rPr>
                <w:b/>
                <w:sz w:val="22"/>
              </w:rPr>
            </w:pPr>
            <w:r>
              <w:rPr>
                <w:b/>
                <w:sz w:val="22"/>
              </w:rPr>
              <w:t>6</w:t>
            </w:r>
          </w:p>
        </w:tc>
        <w:tc>
          <w:tcPr>
            <w:tcW w:w="1701" w:type="dxa"/>
            <w:vAlign w:val="center"/>
          </w:tcPr>
          <w:p w:rsidR="00266513" w:rsidRDefault="00266513">
            <w:pPr>
              <w:spacing w:line="240" w:lineRule="auto"/>
              <w:jc w:val="center"/>
              <w:rPr>
                <w:b/>
                <w:sz w:val="22"/>
              </w:rPr>
            </w:pPr>
            <w:r>
              <w:rPr>
                <w:b/>
                <w:sz w:val="22"/>
              </w:rPr>
              <w:t>7</w:t>
            </w:r>
          </w:p>
        </w:tc>
        <w:tc>
          <w:tcPr>
            <w:tcW w:w="2348" w:type="dxa"/>
          </w:tcPr>
          <w:p w:rsidR="00266513" w:rsidRDefault="00266513">
            <w:pPr>
              <w:spacing w:line="240" w:lineRule="auto"/>
              <w:jc w:val="center"/>
              <w:rPr>
                <w:b/>
                <w:sz w:val="22"/>
              </w:rPr>
            </w:pPr>
            <w:r>
              <w:rPr>
                <w:b/>
                <w:sz w:val="22"/>
              </w:rPr>
              <w:t>8</w:t>
            </w:r>
          </w:p>
        </w:tc>
        <w:tc>
          <w:tcPr>
            <w:tcW w:w="1018" w:type="dxa"/>
          </w:tcPr>
          <w:p w:rsidR="00266513" w:rsidRDefault="00266513">
            <w:pPr>
              <w:spacing w:line="240" w:lineRule="auto"/>
              <w:jc w:val="center"/>
              <w:rPr>
                <w:b/>
                <w:sz w:val="22"/>
              </w:rPr>
            </w:pPr>
            <w:r>
              <w:rPr>
                <w:b/>
                <w:sz w:val="22"/>
              </w:rPr>
              <w:t>9</w:t>
            </w: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BA49EC">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691F1F">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626EC5">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r w:rsidR="00266513" w:rsidTr="00626EC5">
        <w:trPr>
          <w:trHeight w:val="236"/>
          <w:jc w:val="center"/>
        </w:trPr>
        <w:tc>
          <w:tcPr>
            <w:tcW w:w="562" w:type="dxa"/>
            <w:vAlign w:val="center"/>
          </w:tcPr>
          <w:p w:rsidR="00266513" w:rsidRDefault="00266513">
            <w:pPr>
              <w:spacing w:line="240" w:lineRule="auto"/>
              <w:jc w:val="center"/>
              <w:rPr>
                <w:b/>
                <w:sz w:val="22"/>
              </w:rPr>
            </w:pPr>
          </w:p>
        </w:tc>
        <w:tc>
          <w:tcPr>
            <w:tcW w:w="1843"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559" w:type="dxa"/>
            <w:vAlign w:val="center"/>
          </w:tcPr>
          <w:p w:rsidR="00266513" w:rsidRDefault="00266513">
            <w:pPr>
              <w:spacing w:line="240" w:lineRule="auto"/>
              <w:jc w:val="center"/>
              <w:rPr>
                <w:b/>
                <w:sz w:val="22"/>
              </w:rPr>
            </w:pPr>
          </w:p>
        </w:tc>
        <w:tc>
          <w:tcPr>
            <w:tcW w:w="1985" w:type="dxa"/>
            <w:vAlign w:val="center"/>
          </w:tcPr>
          <w:p w:rsidR="00266513" w:rsidRDefault="00266513">
            <w:pPr>
              <w:spacing w:line="240" w:lineRule="auto"/>
              <w:jc w:val="center"/>
              <w:rPr>
                <w:b/>
                <w:sz w:val="22"/>
              </w:rPr>
            </w:pPr>
          </w:p>
        </w:tc>
        <w:tc>
          <w:tcPr>
            <w:tcW w:w="1701" w:type="dxa"/>
            <w:vAlign w:val="center"/>
          </w:tcPr>
          <w:p w:rsidR="00266513" w:rsidRDefault="00266513">
            <w:pPr>
              <w:spacing w:line="240" w:lineRule="auto"/>
              <w:jc w:val="center"/>
              <w:rPr>
                <w:b/>
                <w:sz w:val="22"/>
              </w:rPr>
            </w:pPr>
          </w:p>
        </w:tc>
        <w:tc>
          <w:tcPr>
            <w:tcW w:w="2348" w:type="dxa"/>
          </w:tcPr>
          <w:p w:rsidR="00266513" w:rsidRDefault="00266513">
            <w:pPr>
              <w:spacing w:line="240" w:lineRule="auto"/>
              <w:jc w:val="center"/>
              <w:rPr>
                <w:b/>
                <w:sz w:val="22"/>
              </w:rPr>
            </w:pPr>
          </w:p>
        </w:tc>
        <w:tc>
          <w:tcPr>
            <w:tcW w:w="1018" w:type="dxa"/>
          </w:tcPr>
          <w:p w:rsidR="00266513" w:rsidRDefault="00266513">
            <w:pPr>
              <w:spacing w:line="240" w:lineRule="auto"/>
              <w:jc w:val="center"/>
              <w:rPr>
                <w:b/>
                <w:sz w:val="22"/>
              </w:rPr>
            </w:pPr>
          </w:p>
        </w:tc>
      </w:tr>
    </w:tbl>
    <w:p w:rsidR="00266513" w:rsidRDefault="00266513" w:rsidP="00691F1F">
      <w:pPr>
        <w:widowControl w:val="0"/>
        <w:tabs>
          <w:tab w:val="left" w:pos="8895"/>
        </w:tabs>
        <w:autoSpaceDE w:val="0"/>
        <w:autoSpaceDN w:val="0"/>
        <w:adjustRightInd w:val="0"/>
      </w:pPr>
      <w:r>
        <w:tab/>
      </w:r>
    </w:p>
    <w:p w:rsidR="00266513" w:rsidRDefault="00266513"/>
    <w:sectPr w:rsidR="00266513" w:rsidSect="00803306">
      <w:pgSz w:w="16838" w:h="11906" w:orient="landscape"/>
      <w:pgMar w:top="851" w:right="1134"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E6AE5B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C3F055CE"/>
    <w:lvl w:ilvl="0">
      <w:start w:val="1"/>
      <w:numFmt w:val="decimal"/>
      <w:lvlText w:val="%1."/>
      <w:lvlJc w:val="left"/>
      <w:pPr>
        <w:tabs>
          <w:tab w:val="num" w:pos="360"/>
        </w:tabs>
        <w:ind w:left="360" w:hanging="360"/>
      </w:pPr>
      <w:rPr>
        <w:rFonts w:cs="Times New Roman"/>
      </w:rPr>
    </w:lvl>
  </w:abstractNum>
  <w:abstractNum w:abstractNumId="2">
    <w:nsid w:val="0A825F32"/>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3">
    <w:nsid w:val="0BB85381"/>
    <w:multiLevelType w:val="multilevel"/>
    <w:tmpl w:val="9CD0491A"/>
    <w:styleLink w:val="a"/>
    <w:lvl w:ilvl="0">
      <w:start w:val="1"/>
      <w:numFmt w:val="bullet"/>
      <w:suff w:val="space"/>
      <w:lvlText w:val="–"/>
      <w:lvlJc w:val="left"/>
      <w:pPr>
        <w:ind w:firstLine="708"/>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555B91"/>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5">
    <w:nsid w:val="0F8B73B0"/>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6">
    <w:nsid w:val="1235213D"/>
    <w:multiLevelType w:val="multilevel"/>
    <w:tmpl w:val="106077D8"/>
    <w:styleLink w:val="1"/>
    <w:lvl w:ilvl="0">
      <w:start w:val="1"/>
      <w:numFmt w:val="decimal"/>
      <w:suff w:val="nothing"/>
      <w:lvlText w:val="%1."/>
      <w:lvlJc w:val="left"/>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8BF0B57"/>
    <w:multiLevelType w:val="multilevel"/>
    <w:tmpl w:val="41886EF8"/>
    <w:numStyleLink w:val="a0"/>
  </w:abstractNum>
  <w:abstractNum w:abstractNumId="8">
    <w:nsid w:val="1B9F4BF0"/>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9">
    <w:nsid w:val="25137AD5"/>
    <w:multiLevelType w:val="multilevel"/>
    <w:tmpl w:val="CAA010D2"/>
    <w:lvl w:ilvl="0">
      <w:start w:val="1"/>
      <w:numFmt w:val="decimal"/>
      <w:pStyle w:val="ListNumber"/>
      <w:isLgl/>
      <w:suff w:val="space"/>
      <w:lvlText w:val="%1)"/>
      <w:lvlJc w:val="left"/>
      <w:pPr>
        <w:ind w:firstLine="720"/>
      </w:pPr>
      <w:rPr>
        <w:rFonts w:ascii="Times New Roman" w:hAnsi="Times New Roman" w:cs="Times New Roman" w:hint="default"/>
        <w:b w:val="0"/>
        <w:sz w:val="22"/>
        <w:szCs w:val="22"/>
      </w:rPr>
    </w:lvl>
    <w:lvl w:ilvl="1">
      <w:start w:val="1"/>
      <w:numFmt w:val="russianLower"/>
      <w:pStyle w:val="ListNumber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cs="Times New Roman"/>
      </w:rPr>
    </w:lvl>
    <w:lvl w:ilvl="4">
      <w:start w:val="1"/>
      <w:numFmt w:val="lowerLetter"/>
      <w:lvlText w:val="%5."/>
      <w:lvlJc w:val="left"/>
      <w:pPr>
        <w:tabs>
          <w:tab w:val="num" w:pos="5235"/>
        </w:tabs>
        <w:ind w:left="5235" w:hanging="360"/>
      </w:pPr>
      <w:rPr>
        <w:rFonts w:cs="Times New Roman"/>
      </w:rPr>
    </w:lvl>
    <w:lvl w:ilvl="5">
      <w:start w:val="1"/>
      <w:numFmt w:val="lowerRoman"/>
      <w:lvlText w:val="%6."/>
      <w:lvlJc w:val="right"/>
      <w:pPr>
        <w:tabs>
          <w:tab w:val="num" w:pos="5955"/>
        </w:tabs>
        <w:ind w:left="5955" w:hanging="180"/>
      </w:pPr>
      <w:rPr>
        <w:rFonts w:cs="Times New Roman"/>
      </w:rPr>
    </w:lvl>
    <w:lvl w:ilvl="6">
      <w:start w:val="1"/>
      <w:numFmt w:val="decimal"/>
      <w:lvlText w:val="%7."/>
      <w:lvlJc w:val="left"/>
      <w:pPr>
        <w:tabs>
          <w:tab w:val="num" w:pos="6675"/>
        </w:tabs>
        <w:ind w:left="6675" w:hanging="360"/>
      </w:pPr>
      <w:rPr>
        <w:rFonts w:cs="Times New Roman"/>
      </w:rPr>
    </w:lvl>
    <w:lvl w:ilvl="7">
      <w:start w:val="1"/>
      <w:numFmt w:val="lowerLetter"/>
      <w:lvlText w:val="%8."/>
      <w:lvlJc w:val="left"/>
      <w:pPr>
        <w:tabs>
          <w:tab w:val="num" w:pos="7395"/>
        </w:tabs>
        <w:ind w:left="7395" w:hanging="360"/>
      </w:pPr>
      <w:rPr>
        <w:rFonts w:cs="Times New Roman"/>
      </w:rPr>
    </w:lvl>
    <w:lvl w:ilvl="8">
      <w:start w:val="1"/>
      <w:numFmt w:val="lowerRoman"/>
      <w:lvlText w:val="%9."/>
      <w:lvlJc w:val="right"/>
      <w:pPr>
        <w:tabs>
          <w:tab w:val="num" w:pos="8115"/>
        </w:tabs>
        <w:ind w:left="8115" w:hanging="180"/>
      </w:pPr>
      <w:rPr>
        <w:rFonts w:cs="Times New Roman"/>
      </w:rPr>
    </w:lvl>
  </w:abstractNum>
  <w:abstractNum w:abstractNumId="10">
    <w:nsid w:val="3F2B2039"/>
    <w:multiLevelType w:val="multilevel"/>
    <w:tmpl w:val="350C9CCA"/>
    <w:lvl w:ilvl="0">
      <w:start w:val="1"/>
      <w:numFmt w:val="bullet"/>
      <w:suff w:val="space"/>
      <w:lvlText w:val="–"/>
      <w:lvlJc w:val="left"/>
      <w:pPr>
        <w:ind w:firstLine="709"/>
      </w:pPr>
      <w:rPr>
        <w:rFonts w:ascii="Times New Roman" w:hAnsi="Times New Roman" w:hint="default"/>
        <w:b w:val="0"/>
        <w:i w:val="0"/>
        <w:caps w:val="0"/>
        <w:smallCaps w:val="0"/>
        <w:strike w:val="0"/>
        <w:dstrike w:val="0"/>
        <w:outline w:val="0"/>
        <w:shadow w:val="0"/>
        <w:emboss w:val="0"/>
        <w:imprint w:val="0"/>
        <w:color w:val="auto"/>
        <w:spacing w:val="0"/>
        <w:w w:val="100"/>
        <w:kern w:val="0"/>
        <w:position w:val="0"/>
        <w:sz w:val="28"/>
        <w:u w:val="none"/>
        <w:effect w:val="none"/>
        <w:vertAlign w:val="baseline"/>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40484055"/>
    <w:multiLevelType w:val="multilevel"/>
    <w:tmpl w:val="41886EF8"/>
    <w:styleLink w:val="a0"/>
    <w:lvl w:ilvl="0">
      <w:start w:val="1"/>
      <w:numFmt w:val="decimal"/>
      <w:suff w:val="space"/>
      <w:lvlText w:val="%1."/>
      <w:lvlJc w:val="left"/>
      <w:pPr>
        <w:ind w:firstLine="709"/>
      </w:pPr>
      <w:rPr>
        <w:rFonts w:cs="Times New Roman"/>
      </w:rPr>
    </w:lvl>
    <w:lvl w:ilvl="1">
      <w:start w:val="1"/>
      <w:numFmt w:val="decimal"/>
      <w:isLgl/>
      <w:lvlText w:val="%1.%2."/>
      <w:lvlJc w:val="left"/>
      <w:pPr>
        <w:tabs>
          <w:tab w:val="num" w:pos="1276"/>
        </w:tabs>
        <w:ind w:firstLine="709"/>
      </w:pPr>
      <w:rPr>
        <w:rFonts w:cs="Times New Roman"/>
        <w:strike w:val="0"/>
        <w:dstrike w:val="0"/>
        <w:u w:val="none"/>
        <w:effect w:val="none"/>
      </w:rPr>
    </w:lvl>
    <w:lvl w:ilvl="2">
      <w:start w:val="1"/>
      <w:numFmt w:val="bullet"/>
      <w:lvlText w:val=""/>
      <w:lvlJc w:val="left"/>
      <w:pPr>
        <w:tabs>
          <w:tab w:val="num" w:pos="1276"/>
        </w:tabs>
        <w:ind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nsid w:val="41DF5CE4"/>
    <w:multiLevelType w:val="multilevel"/>
    <w:tmpl w:val="116CB7BC"/>
    <w:lvl w:ilvl="0">
      <w:start w:val="3"/>
      <w:numFmt w:val="decimal"/>
      <w:lvlText w:val="%1."/>
      <w:lvlJc w:val="left"/>
      <w:pPr>
        <w:ind w:left="675" w:hanging="675"/>
      </w:pPr>
      <w:rPr>
        <w:rFonts w:cs="Times New Roman"/>
      </w:rPr>
    </w:lvl>
    <w:lvl w:ilvl="1">
      <w:start w:val="8"/>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880" w:hanging="144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3">
    <w:nsid w:val="454F1FA0"/>
    <w:multiLevelType w:val="multilevel"/>
    <w:tmpl w:val="EB3E5136"/>
    <w:lvl w:ilvl="0">
      <w:start w:val="3"/>
      <w:numFmt w:val="decimal"/>
      <w:lvlText w:val="%1."/>
      <w:lvlJc w:val="left"/>
      <w:pPr>
        <w:ind w:left="675" w:hanging="675"/>
      </w:pPr>
      <w:rPr>
        <w:rFonts w:cs="Times New Roman"/>
      </w:rPr>
    </w:lvl>
    <w:lvl w:ilvl="1">
      <w:start w:val="9"/>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880" w:hanging="144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4">
    <w:nsid w:val="48C867A7"/>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5">
    <w:nsid w:val="534E1743"/>
    <w:multiLevelType w:val="hybridMultilevel"/>
    <w:tmpl w:val="587E4D0E"/>
    <w:lvl w:ilvl="0" w:tplc="A2F044D0">
      <w:start w:val="1"/>
      <w:numFmt w:val="decimal"/>
      <w:suff w:val="space"/>
      <w:lvlText w:val="1.%1"/>
      <w:lvlJc w:val="left"/>
      <w:pPr>
        <w:ind w:left="1440" w:hanging="360"/>
      </w:pPr>
      <w:rPr>
        <w:rFonts w:cs="Times New Roman"/>
        <w:color w:val="auto"/>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E257704"/>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7">
    <w:nsid w:val="6FA27642"/>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8">
    <w:nsid w:val="7294579B"/>
    <w:multiLevelType w:val="multilevel"/>
    <w:tmpl w:val="49885122"/>
    <w:lvl w:ilvl="0">
      <w:start w:val="3"/>
      <w:numFmt w:val="decimal"/>
      <w:lvlText w:val="%1."/>
      <w:lvlJc w:val="left"/>
      <w:pPr>
        <w:ind w:left="675" w:hanging="675"/>
      </w:pPr>
      <w:rPr>
        <w:rFonts w:cs="Times New Roman"/>
      </w:rPr>
    </w:lvl>
    <w:lvl w:ilvl="1">
      <w:start w:val="7"/>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7"/>
    <w:lvlOverride w:ilvl="0">
      <w:lvl w:ilvl="0">
        <w:start w:val="1"/>
        <w:numFmt w:val="decimal"/>
        <w:suff w:val="space"/>
        <w:lvlText w:val="%1."/>
        <w:lvlJc w:val="left"/>
        <w:pPr>
          <w:ind w:firstLine="709"/>
        </w:pPr>
        <w:rPr>
          <w:rFonts w:cs="Times New Roman"/>
        </w:rPr>
      </w:lvl>
    </w:lvlOverride>
    <w:lvlOverride w:ilvl="1">
      <w:lvl w:ilvl="1">
        <w:start w:val="1"/>
        <w:numFmt w:val="decimal"/>
        <w:isLgl/>
        <w:lvlText w:val="%1.%2."/>
        <w:lvlJc w:val="left"/>
        <w:pPr>
          <w:tabs>
            <w:tab w:val="num" w:pos="1276"/>
          </w:tabs>
          <w:ind w:firstLine="709"/>
        </w:pPr>
        <w:rPr>
          <w:rFonts w:cs="Times New Roman"/>
          <w:strike w:val="0"/>
          <w:dstrike w:val="0"/>
          <w:u w:val="none"/>
          <w:effect w:val="none"/>
        </w:rPr>
      </w:lvl>
    </w:lvlOverride>
    <w:lvlOverride w:ilvl="2">
      <w:lvl w:ilvl="2">
        <w:start w:val="1"/>
        <w:numFmt w:val="bullet"/>
        <w:lvlText w:val=""/>
        <w:lvlJc w:val="left"/>
        <w:pPr>
          <w:tabs>
            <w:tab w:val="num" w:pos="1276"/>
          </w:tabs>
          <w:ind w:firstLine="709"/>
        </w:pPr>
        <w:rPr>
          <w:rFonts w:ascii="Symbol" w:hAnsi="Symbol" w:hint="default"/>
        </w:rPr>
      </w:lvl>
    </w:lvlOverride>
    <w:lvlOverride w:ilvl="3">
      <w:lvl w:ilvl="3">
        <w:start w:val="1"/>
        <w:numFmt w:val="decimal"/>
        <w:lvlText w:val="(%4)"/>
        <w:lvlJc w:val="left"/>
        <w:pPr>
          <w:ind w:left="1298" w:hanging="360"/>
        </w:pPr>
        <w:rPr>
          <w:rFonts w:cs="Times New Roman"/>
        </w:rPr>
      </w:lvl>
    </w:lvlOverride>
    <w:lvlOverride w:ilvl="4">
      <w:lvl w:ilvl="4">
        <w:start w:val="1"/>
        <w:numFmt w:val="lowerLetter"/>
        <w:lvlText w:val="(%5)"/>
        <w:lvlJc w:val="left"/>
        <w:pPr>
          <w:ind w:left="1658" w:hanging="360"/>
        </w:pPr>
        <w:rPr>
          <w:rFonts w:cs="Times New Roman"/>
        </w:rPr>
      </w:lvl>
    </w:lvlOverride>
    <w:lvlOverride w:ilvl="5">
      <w:lvl w:ilvl="5">
        <w:start w:val="1"/>
        <w:numFmt w:val="lowerRoman"/>
        <w:lvlText w:val="(%6)"/>
        <w:lvlJc w:val="left"/>
        <w:pPr>
          <w:ind w:left="2018" w:hanging="360"/>
        </w:pPr>
        <w:rPr>
          <w:rFonts w:cs="Times New Roman"/>
        </w:rPr>
      </w:lvl>
    </w:lvlOverride>
    <w:lvlOverride w:ilvl="6">
      <w:lvl w:ilvl="6">
        <w:start w:val="1"/>
        <w:numFmt w:val="decimal"/>
        <w:lvlText w:val="%7."/>
        <w:lvlJc w:val="left"/>
        <w:pPr>
          <w:ind w:left="2378" w:hanging="360"/>
        </w:pPr>
        <w:rPr>
          <w:rFonts w:cs="Times New Roman"/>
        </w:rPr>
      </w:lvl>
    </w:lvlOverride>
    <w:lvlOverride w:ilvl="7">
      <w:lvl w:ilvl="7">
        <w:start w:val="1"/>
        <w:numFmt w:val="lowerLetter"/>
        <w:lvlText w:val="%8."/>
        <w:lvlJc w:val="left"/>
        <w:pPr>
          <w:ind w:left="2738" w:hanging="360"/>
        </w:pPr>
        <w:rPr>
          <w:rFonts w:cs="Times New Roman"/>
        </w:rPr>
      </w:lvl>
    </w:lvlOverride>
    <w:lvlOverride w:ilvl="8">
      <w:lvl w:ilvl="8">
        <w:start w:val="1"/>
        <w:numFmt w:val="lowerRoman"/>
        <w:lvlText w:val="%9."/>
        <w:lvlJc w:val="left"/>
        <w:pPr>
          <w:ind w:left="3098" w:hanging="360"/>
        </w:pPr>
        <w:rPr>
          <w:rFonts w:cs="Times New Roman"/>
        </w:rPr>
      </w:lvl>
    </w:lvlOverride>
  </w:num>
  <w:num w:numId="21">
    <w:abstractNumId w:val="6"/>
  </w:num>
  <w:num w:numId="22">
    <w:abstractNumId w:val="1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15"/>
  </w:num>
  <w:num w:numId="32">
    <w:abstractNumId w:val="17"/>
  </w:num>
  <w:num w:numId="33">
    <w:abstractNumId w:val="2"/>
  </w:num>
  <w:num w:numId="34">
    <w:abstractNumId w:val="14"/>
  </w:num>
  <w:num w:numId="35">
    <w:abstractNumId w:val="8"/>
  </w:num>
  <w:num w:numId="36">
    <w:abstractNumId w:val="5"/>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9EC"/>
    <w:rsid w:val="00005E97"/>
    <w:rsid w:val="00214945"/>
    <w:rsid w:val="00230E94"/>
    <w:rsid w:val="0025363E"/>
    <w:rsid w:val="00266513"/>
    <w:rsid w:val="004473DC"/>
    <w:rsid w:val="0059056B"/>
    <w:rsid w:val="00626EC5"/>
    <w:rsid w:val="00691F1F"/>
    <w:rsid w:val="006B2C90"/>
    <w:rsid w:val="00756CE4"/>
    <w:rsid w:val="00761CF5"/>
    <w:rsid w:val="00803306"/>
    <w:rsid w:val="00827D81"/>
    <w:rsid w:val="0088796A"/>
    <w:rsid w:val="00986C41"/>
    <w:rsid w:val="009E34A3"/>
    <w:rsid w:val="00A76138"/>
    <w:rsid w:val="00BA49EC"/>
    <w:rsid w:val="00C01712"/>
    <w:rsid w:val="00CE28A4"/>
    <w:rsid w:val="00E5130E"/>
    <w:rsid w:val="00E90D40"/>
    <w:rsid w:val="00EC5ADE"/>
    <w:rsid w:val="00F52932"/>
    <w:rsid w:val="00F60AC4"/>
    <w:rsid w:val="00F929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Number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EC"/>
    <w:pPr>
      <w:spacing w:line="276" w:lineRule="auto"/>
      <w:jc w:val="both"/>
    </w:pPr>
    <w:rPr>
      <w:rFonts w:ascii="Times New Roman" w:eastAsia="Times New Roman" w:hAnsi="Times New Roman"/>
      <w:sz w:val="26"/>
      <w:szCs w:val="28"/>
    </w:rPr>
  </w:style>
  <w:style w:type="paragraph" w:styleId="Heading2">
    <w:name w:val="heading 2"/>
    <w:basedOn w:val="Normal"/>
    <w:link w:val="Heading2Char"/>
    <w:uiPriority w:val="99"/>
    <w:qFormat/>
    <w:locked/>
    <w:rsid w:val="00803306"/>
    <w:pPr>
      <w:spacing w:before="100" w:beforeAutospacing="1" w:after="100" w:afterAutospacing="1" w:line="240" w:lineRule="auto"/>
      <w:jc w:val="left"/>
      <w:outlineLvl w:val="1"/>
    </w:pPr>
    <w:rPr>
      <w:rFonts w:eastAsia="Calibri"/>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9294E"/>
    <w:rPr>
      <w:rFonts w:ascii="Cambria" w:hAnsi="Cambria" w:cs="Times New Roman"/>
      <w:b/>
      <w:bCs/>
      <w:i/>
      <w:iCs/>
      <w:sz w:val="28"/>
      <w:szCs w:val="28"/>
    </w:rPr>
  </w:style>
  <w:style w:type="character" w:styleId="Hyperlink">
    <w:name w:val="Hyperlink"/>
    <w:basedOn w:val="DefaultParagraphFont"/>
    <w:uiPriority w:val="99"/>
    <w:semiHidden/>
    <w:rsid w:val="00BA49EC"/>
    <w:rPr>
      <w:rFonts w:cs="Times New Roman"/>
      <w:color w:val="0000FF"/>
      <w:u w:val="single"/>
    </w:rPr>
  </w:style>
  <w:style w:type="character" w:customStyle="1" w:styleId="ListNumberChar">
    <w:name w:val="List Number Char"/>
    <w:basedOn w:val="DefaultParagraphFont"/>
    <w:link w:val="ListNumber"/>
    <w:uiPriority w:val="99"/>
    <w:semiHidden/>
    <w:locked/>
    <w:rsid w:val="00BA49EC"/>
    <w:rPr>
      <w:sz w:val="26"/>
      <w:szCs w:val="24"/>
      <w:lang w:eastAsia="en-US"/>
    </w:rPr>
  </w:style>
  <w:style w:type="paragraph" w:styleId="ListNumber">
    <w:name w:val="List Number"/>
    <w:basedOn w:val="Normal"/>
    <w:link w:val="ListNumberChar"/>
    <w:uiPriority w:val="99"/>
    <w:semiHidden/>
    <w:rsid w:val="00BA49EC"/>
    <w:pPr>
      <w:numPr>
        <w:numId w:val="17"/>
      </w:numPr>
      <w:spacing w:line="360" w:lineRule="auto"/>
    </w:pPr>
    <w:rPr>
      <w:rFonts w:ascii="Calibri" w:eastAsia="Calibri" w:hAnsi="Calibri"/>
      <w:szCs w:val="24"/>
      <w:lang w:eastAsia="en-US"/>
    </w:rPr>
  </w:style>
  <w:style w:type="paragraph" w:styleId="ListNumber2">
    <w:name w:val="List Number 2"/>
    <w:basedOn w:val="Normal"/>
    <w:uiPriority w:val="99"/>
    <w:semiHidden/>
    <w:rsid w:val="00BA49EC"/>
    <w:pPr>
      <w:numPr>
        <w:ilvl w:val="1"/>
        <w:numId w:val="17"/>
      </w:numPr>
      <w:spacing w:line="360" w:lineRule="auto"/>
    </w:pPr>
    <w:rPr>
      <w:szCs w:val="24"/>
    </w:rPr>
  </w:style>
  <w:style w:type="paragraph" w:styleId="ListParagraph">
    <w:name w:val="List Paragraph"/>
    <w:basedOn w:val="Normal"/>
    <w:uiPriority w:val="99"/>
    <w:qFormat/>
    <w:rsid w:val="00BA49EC"/>
    <w:pPr>
      <w:numPr>
        <w:numId w:val="4"/>
      </w:numPr>
      <w:tabs>
        <w:tab w:val="clear" w:pos="643"/>
      </w:tabs>
      <w:ind w:left="0" w:firstLine="708"/>
    </w:pPr>
  </w:style>
  <w:style w:type="paragraph" w:customStyle="1" w:styleId="a1">
    <w:name w:val="Утверждение документа"/>
    <w:basedOn w:val="Normal"/>
    <w:uiPriority w:val="99"/>
    <w:rsid w:val="00BA49EC"/>
    <w:pPr>
      <w:ind w:left="4536"/>
      <w:jc w:val="left"/>
    </w:pPr>
    <w:rPr>
      <w:szCs w:val="24"/>
    </w:rPr>
  </w:style>
  <w:style w:type="paragraph" w:customStyle="1" w:styleId="10">
    <w:name w:val="Большой список уровень 1"/>
    <w:basedOn w:val="Normal"/>
    <w:next w:val="Normal"/>
    <w:uiPriority w:val="99"/>
    <w:rsid w:val="00BA49EC"/>
    <w:pPr>
      <w:keepNext/>
      <w:numPr>
        <w:numId w:val="6"/>
      </w:numPr>
      <w:tabs>
        <w:tab w:val="clear" w:pos="643"/>
      </w:tabs>
      <w:spacing w:before="360"/>
      <w:ind w:left="709" w:right="709" w:firstLine="0"/>
      <w:jc w:val="center"/>
    </w:pPr>
    <w:rPr>
      <w:b/>
      <w:bCs/>
      <w:caps/>
    </w:rPr>
  </w:style>
  <w:style w:type="character" w:customStyle="1" w:styleId="2">
    <w:name w:val="Большой список уровень 2 Знак"/>
    <w:basedOn w:val="DefaultParagraphFont"/>
    <w:link w:val="20"/>
    <w:uiPriority w:val="99"/>
    <w:locked/>
    <w:rsid w:val="00BA49EC"/>
    <w:rPr>
      <w:rFonts w:ascii="Calibri" w:hAnsi="Calibri" w:cs="Times New Roman"/>
      <w:sz w:val="22"/>
      <w:szCs w:val="22"/>
      <w:lang w:val="ru-RU" w:eastAsia="en-US" w:bidi="ar-SA"/>
    </w:rPr>
  </w:style>
  <w:style w:type="paragraph" w:customStyle="1" w:styleId="20">
    <w:name w:val="Большой список уровень 2"/>
    <w:basedOn w:val="Normal"/>
    <w:link w:val="2"/>
    <w:uiPriority w:val="99"/>
    <w:rsid w:val="00BA49EC"/>
    <w:pPr>
      <w:numPr>
        <w:ilvl w:val="1"/>
        <w:numId w:val="6"/>
      </w:numPr>
      <w:tabs>
        <w:tab w:val="clear" w:pos="643"/>
        <w:tab w:val="num" w:pos="1276"/>
      </w:tabs>
      <w:ind w:left="0" w:firstLine="709"/>
    </w:pPr>
    <w:rPr>
      <w:rFonts w:ascii="Calibri" w:eastAsia="Calibri" w:hAnsi="Calibri"/>
      <w:szCs w:val="22"/>
      <w:lang w:eastAsia="en-US"/>
    </w:rPr>
  </w:style>
  <w:style w:type="paragraph" w:customStyle="1" w:styleId="3">
    <w:name w:val="Большой список уровень 3"/>
    <w:basedOn w:val="Normal"/>
    <w:uiPriority w:val="99"/>
    <w:rsid w:val="00BA49EC"/>
    <w:pPr>
      <w:numPr>
        <w:ilvl w:val="2"/>
        <w:numId w:val="6"/>
      </w:numPr>
      <w:tabs>
        <w:tab w:val="clear" w:pos="643"/>
      </w:tabs>
      <w:ind w:left="0" w:firstLine="0"/>
    </w:pPr>
    <w:rPr>
      <w:rFonts w:eastAsia="Calibri"/>
      <w:lang w:eastAsia="en-US"/>
    </w:rPr>
  </w:style>
  <w:style w:type="character" w:customStyle="1" w:styleId="BodytextChar">
    <w:name w:val="Body text Char"/>
    <w:basedOn w:val="DefaultParagraphFont"/>
    <w:link w:val="11"/>
    <w:uiPriority w:val="99"/>
    <w:locked/>
    <w:rsid w:val="00BA49EC"/>
    <w:rPr>
      <w:rFonts w:cs="Times New Roman"/>
      <w:sz w:val="24"/>
      <w:szCs w:val="24"/>
    </w:rPr>
  </w:style>
  <w:style w:type="paragraph" w:customStyle="1" w:styleId="11">
    <w:name w:val="Основной текст1"/>
    <w:basedOn w:val="Normal"/>
    <w:link w:val="BodytextChar"/>
    <w:uiPriority w:val="99"/>
    <w:rsid w:val="00BA49EC"/>
    <w:pPr>
      <w:spacing w:line="360" w:lineRule="auto"/>
      <w:ind w:firstLine="720"/>
    </w:pPr>
    <w:rPr>
      <w:rFonts w:ascii="Calibri" w:eastAsia="Calibri" w:hAnsi="Calibri"/>
      <w:szCs w:val="24"/>
      <w:lang w:eastAsia="en-US"/>
    </w:rPr>
  </w:style>
  <w:style w:type="character" w:customStyle="1" w:styleId="a2">
    <w:name w:val="Абзац названия документа Знак"/>
    <w:basedOn w:val="DefaultParagraphFont"/>
    <w:link w:val="a3"/>
    <w:uiPriority w:val="99"/>
    <w:locked/>
    <w:rsid w:val="00BA49EC"/>
    <w:rPr>
      <w:rFonts w:cs="Times New Roman"/>
      <w:sz w:val="26"/>
    </w:rPr>
  </w:style>
  <w:style w:type="paragraph" w:customStyle="1" w:styleId="a3">
    <w:name w:val="Абзац названия документа"/>
    <w:basedOn w:val="Normal"/>
    <w:link w:val="a2"/>
    <w:uiPriority w:val="99"/>
    <w:rsid w:val="00BA49EC"/>
    <w:pPr>
      <w:keepLines/>
      <w:widowControl w:val="0"/>
      <w:autoSpaceDE w:val="0"/>
      <w:autoSpaceDN w:val="0"/>
      <w:adjustRightInd w:val="0"/>
      <w:ind w:left="-20" w:firstLine="20"/>
    </w:pPr>
    <w:rPr>
      <w:rFonts w:ascii="Calibri" w:eastAsia="Calibri" w:hAnsi="Calibri"/>
      <w:szCs w:val="22"/>
      <w:lang w:eastAsia="en-US"/>
    </w:rPr>
  </w:style>
  <w:style w:type="paragraph" w:customStyle="1" w:styleId="a4">
    <w:name w:val="Название таблицы"/>
    <w:basedOn w:val="Normal"/>
    <w:uiPriority w:val="99"/>
    <w:rsid w:val="00BA49EC"/>
    <w:pPr>
      <w:jc w:val="center"/>
    </w:pPr>
    <w:rPr>
      <w:b/>
      <w:bCs/>
      <w:szCs w:val="20"/>
      <w:lang w:eastAsia="en-US"/>
    </w:rPr>
  </w:style>
  <w:style w:type="paragraph" w:customStyle="1" w:styleId="a5">
    <w:name w:val="Номер строки таблицы"/>
    <w:basedOn w:val="Normal"/>
    <w:uiPriority w:val="99"/>
    <w:rsid w:val="00BA49EC"/>
    <w:pPr>
      <w:widowControl w:val="0"/>
      <w:numPr>
        <w:numId w:val="7"/>
      </w:numPr>
      <w:tabs>
        <w:tab w:val="clear" w:pos="360"/>
        <w:tab w:val="left" w:pos="720"/>
      </w:tabs>
      <w:autoSpaceDE w:val="0"/>
      <w:autoSpaceDN w:val="0"/>
      <w:adjustRightInd w:val="0"/>
      <w:spacing w:line="240" w:lineRule="auto"/>
      <w:ind w:left="0" w:firstLine="0"/>
      <w:jc w:val="left"/>
    </w:pPr>
    <w:rPr>
      <w:rFonts w:eastAsia="Calibri"/>
      <w:sz w:val="22"/>
      <w:szCs w:val="22"/>
      <w:lang w:eastAsia="en-US"/>
    </w:rPr>
  </w:style>
  <w:style w:type="paragraph" w:customStyle="1" w:styleId="a6">
    <w:name w:val="Отступ абзаца"/>
    <w:basedOn w:val="Normal"/>
    <w:uiPriority w:val="99"/>
    <w:rsid w:val="00BA49EC"/>
    <w:pPr>
      <w:ind w:firstLine="708"/>
    </w:pPr>
    <w:rPr>
      <w:szCs w:val="24"/>
    </w:rPr>
  </w:style>
  <w:style w:type="paragraph" w:customStyle="1" w:styleId="a7">
    <w:name w:val="Тело утверждения документа"/>
    <w:basedOn w:val="a1"/>
    <w:uiPriority w:val="99"/>
    <w:rsid w:val="00BA49EC"/>
    <w:pPr>
      <w:widowControl w:val="0"/>
      <w:tabs>
        <w:tab w:val="left" w:pos="720"/>
      </w:tabs>
      <w:autoSpaceDE w:val="0"/>
      <w:autoSpaceDN w:val="0"/>
      <w:adjustRightInd w:val="0"/>
    </w:pPr>
    <w:rPr>
      <w:rFonts w:eastAsia="Calibri" w:cs="Times New Roman CYR"/>
      <w:szCs w:val="28"/>
      <w:lang w:eastAsia="en-US"/>
    </w:rPr>
  </w:style>
  <w:style w:type="paragraph" w:customStyle="1" w:styleId="a8">
    <w:name w:val="Заголовки приложений"/>
    <w:basedOn w:val="Normal"/>
    <w:uiPriority w:val="99"/>
    <w:rsid w:val="00BA49EC"/>
    <w:pPr>
      <w:jc w:val="center"/>
    </w:pPr>
    <w:rPr>
      <w:rFonts w:eastAsia="Calibri"/>
      <w:b/>
      <w:lang w:eastAsia="en-US"/>
    </w:rPr>
  </w:style>
  <w:style w:type="character" w:customStyle="1" w:styleId="a9">
    <w:name w:val="Слово утверждения документа"/>
    <w:basedOn w:val="DefaultParagraphFont"/>
    <w:uiPriority w:val="99"/>
    <w:rsid w:val="00BA49EC"/>
    <w:rPr>
      <w:rFonts w:cs="Times New Roman"/>
    </w:rPr>
  </w:style>
  <w:style w:type="character" w:customStyle="1" w:styleId="110">
    <w:name w:val="Стиль 11 пт"/>
    <w:basedOn w:val="DefaultParagraphFont"/>
    <w:uiPriority w:val="99"/>
    <w:rsid w:val="00BA49EC"/>
    <w:rPr>
      <w:rFonts w:cs="Times New Roman"/>
      <w:sz w:val="22"/>
    </w:rPr>
  </w:style>
  <w:style w:type="character" w:customStyle="1" w:styleId="aa">
    <w:name w:val="Слово Приложение"/>
    <w:basedOn w:val="DefaultParagraphFont"/>
    <w:uiPriority w:val="99"/>
    <w:rsid w:val="00BA49EC"/>
    <w:rPr>
      <w:rFonts w:cs="Times New Roman"/>
    </w:rPr>
  </w:style>
  <w:style w:type="table" w:customStyle="1" w:styleId="ab">
    <w:name w:val="Таблицы в шаблонах"/>
    <w:uiPriority w:val="99"/>
    <w:rsid w:val="00BA49EC"/>
    <w:pPr>
      <w:jc w:val="both"/>
    </w:pPr>
    <w:rPr>
      <w:rFonts w:ascii="Times New Roman" w:eastAsia="Times New Roman" w:hAnsi="Times New Roman"/>
      <w:sz w:val="2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Normal"/>
    <w:uiPriority w:val="99"/>
    <w:rsid w:val="00803306"/>
    <w:pPr>
      <w:spacing w:before="100" w:beforeAutospacing="1" w:after="100" w:afterAutospacing="1" w:line="240" w:lineRule="auto"/>
      <w:jc w:val="left"/>
    </w:pPr>
    <w:rPr>
      <w:rFonts w:eastAsia="Calibri"/>
      <w:sz w:val="24"/>
      <w:szCs w:val="24"/>
    </w:rPr>
  </w:style>
  <w:style w:type="paragraph" w:customStyle="1" w:styleId="formattexttopleveltextindenttext">
    <w:name w:val="formattext topleveltext indenttext"/>
    <w:basedOn w:val="Normal"/>
    <w:uiPriority w:val="99"/>
    <w:rsid w:val="00803306"/>
    <w:pPr>
      <w:spacing w:before="100" w:beforeAutospacing="1" w:after="100" w:afterAutospacing="1" w:line="240" w:lineRule="auto"/>
      <w:jc w:val="left"/>
    </w:pPr>
    <w:rPr>
      <w:rFonts w:eastAsia="Calibri"/>
      <w:sz w:val="24"/>
      <w:szCs w:val="24"/>
    </w:rPr>
  </w:style>
  <w:style w:type="paragraph" w:customStyle="1" w:styleId="consplusnormal">
    <w:name w:val="consplusnormal"/>
    <w:basedOn w:val="Normal"/>
    <w:uiPriority w:val="99"/>
    <w:rsid w:val="00803306"/>
    <w:pPr>
      <w:suppressAutoHyphens/>
      <w:spacing w:before="280" w:after="280" w:line="240" w:lineRule="auto"/>
      <w:jc w:val="left"/>
    </w:pPr>
    <w:rPr>
      <w:sz w:val="24"/>
      <w:szCs w:val="24"/>
      <w:lang w:eastAsia="zh-CN"/>
    </w:rPr>
  </w:style>
  <w:style w:type="numbering" w:customStyle="1" w:styleId="a">
    <w:name w:val="Список с маркерами"/>
    <w:rsid w:val="00E60CD4"/>
    <w:pPr>
      <w:numPr>
        <w:numId w:val="18"/>
      </w:numPr>
    </w:pPr>
  </w:style>
  <w:style w:type="numbering" w:customStyle="1" w:styleId="1">
    <w:name w:val="Стиль1"/>
    <w:rsid w:val="00E60CD4"/>
    <w:pPr>
      <w:numPr>
        <w:numId w:val="21"/>
      </w:numPr>
    </w:pPr>
  </w:style>
  <w:style w:type="numbering" w:customStyle="1" w:styleId="a0">
    <w:name w:val="Большой список"/>
    <w:rsid w:val="00E60CD4"/>
    <w:pPr>
      <w:numPr>
        <w:numId w:val="29"/>
      </w:numPr>
    </w:pPr>
  </w:style>
</w:styles>
</file>

<file path=word/webSettings.xml><?xml version="1.0" encoding="utf-8"?>
<w:webSettings xmlns:r="http://schemas.openxmlformats.org/officeDocument/2006/relationships" xmlns:w="http://schemas.openxmlformats.org/wordprocessingml/2006/main">
  <w:divs>
    <w:div w:id="1867671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19</Pages>
  <Words>5484</Words>
  <Characters>31262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cp:lastModifiedBy>
  <cp:revision>6</cp:revision>
  <cp:lastPrinted>2024-04-17T11:54:00Z</cp:lastPrinted>
  <dcterms:created xsi:type="dcterms:W3CDTF">2019-11-07T07:50:00Z</dcterms:created>
  <dcterms:modified xsi:type="dcterms:W3CDTF">2024-04-17T11:56:00Z</dcterms:modified>
</cp:coreProperties>
</file>