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40D" w:rsidRPr="00367E8F" w:rsidRDefault="0086440D" w:rsidP="0086440D">
      <w:pPr>
        <w:widowControl w:val="0"/>
        <w:spacing w:after="0" w:line="240" w:lineRule="exact"/>
        <w:ind w:left="4820"/>
        <w:jc w:val="both"/>
        <w:rPr>
          <w:rFonts w:ascii="Times New Roman" w:eastAsia="Times New Roman" w:hAnsi="Times New Roman" w:cs="Times New Roman"/>
          <w:sz w:val="28"/>
          <w:szCs w:val="28"/>
          <w:lang w:eastAsia="ru-RU"/>
        </w:rPr>
      </w:pPr>
    </w:p>
    <w:p w:rsidR="0086440D" w:rsidRPr="00367E8F" w:rsidRDefault="0086440D" w:rsidP="004C267E">
      <w:pPr>
        <w:widowControl w:val="0"/>
        <w:spacing w:after="0" w:line="240" w:lineRule="exact"/>
        <w:ind w:left="4820"/>
        <w:rPr>
          <w:rFonts w:ascii="Times New Roman" w:eastAsia="Times New Roman" w:hAnsi="Times New Roman" w:cs="Times New Roman"/>
          <w:sz w:val="28"/>
          <w:szCs w:val="28"/>
          <w:lang w:eastAsia="ru-RU"/>
        </w:rPr>
      </w:pPr>
      <w:bookmarkStart w:id="0" w:name="_GoBack"/>
      <w:r w:rsidRPr="00367E8F">
        <w:rPr>
          <w:rFonts w:ascii="Times New Roman" w:eastAsia="Times New Roman" w:hAnsi="Times New Roman" w:cs="Times New Roman"/>
          <w:sz w:val="28"/>
          <w:szCs w:val="28"/>
          <w:lang w:eastAsia="ru-RU"/>
        </w:rPr>
        <w:t xml:space="preserve">Главе Свердловского района </w:t>
      </w:r>
    </w:p>
    <w:p w:rsidR="0086440D" w:rsidRPr="00367E8F" w:rsidRDefault="0086440D" w:rsidP="004C267E">
      <w:pPr>
        <w:widowControl w:val="0"/>
        <w:spacing w:after="0" w:line="240" w:lineRule="exact"/>
        <w:ind w:left="4820"/>
        <w:rPr>
          <w:rFonts w:ascii="Times New Roman" w:eastAsia="Times New Roman" w:hAnsi="Times New Roman" w:cs="Times New Roman"/>
          <w:sz w:val="28"/>
          <w:szCs w:val="28"/>
          <w:lang w:eastAsia="ru-RU"/>
        </w:rPr>
      </w:pPr>
      <w:r w:rsidRPr="00367E8F">
        <w:rPr>
          <w:rFonts w:ascii="Times New Roman" w:eastAsia="Times New Roman" w:hAnsi="Times New Roman" w:cs="Times New Roman"/>
          <w:sz w:val="28"/>
          <w:szCs w:val="28"/>
          <w:lang w:eastAsia="ru-RU"/>
        </w:rPr>
        <w:t>Орловской области</w:t>
      </w:r>
    </w:p>
    <w:p w:rsidR="0086440D" w:rsidRPr="00367E8F" w:rsidRDefault="0086440D" w:rsidP="004C267E">
      <w:pPr>
        <w:widowControl w:val="0"/>
        <w:spacing w:after="0" w:line="240" w:lineRule="exact"/>
        <w:ind w:left="4820"/>
        <w:rPr>
          <w:rFonts w:ascii="Times New Roman" w:eastAsia="Times New Roman" w:hAnsi="Times New Roman" w:cs="Times New Roman"/>
          <w:sz w:val="28"/>
          <w:szCs w:val="28"/>
          <w:lang w:eastAsia="ru-RU"/>
        </w:rPr>
      </w:pPr>
    </w:p>
    <w:p w:rsidR="0086440D" w:rsidRPr="00367E8F" w:rsidRDefault="0086440D" w:rsidP="004C267E">
      <w:pPr>
        <w:widowControl w:val="0"/>
        <w:spacing w:after="0" w:line="240" w:lineRule="exact"/>
        <w:ind w:left="4820"/>
        <w:rPr>
          <w:rFonts w:ascii="Times New Roman" w:eastAsia="Times New Roman" w:hAnsi="Times New Roman" w:cs="Times New Roman"/>
          <w:sz w:val="28"/>
          <w:szCs w:val="28"/>
          <w:lang w:eastAsia="ru-RU"/>
        </w:rPr>
      </w:pPr>
      <w:r w:rsidRPr="00367E8F">
        <w:rPr>
          <w:rFonts w:ascii="Times New Roman" w:eastAsia="Times New Roman" w:hAnsi="Times New Roman" w:cs="Times New Roman"/>
          <w:sz w:val="28"/>
          <w:szCs w:val="28"/>
          <w:lang w:eastAsia="ru-RU"/>
        </w:rPr>
        <w:t>Рожкову В.А.</w:t>
      </w:r>
    </w:p>
    <w:p w:rsidR="0086440D" w:rsidRPr="00367E8F" w:rsidRDefault="0086440D" w:rsidP="004C267E">
      <w:pPr>
        <w:widowControl w:val="0"/>
        <w:spacing w:after="0" w:line="240" w:lineRule="exact"/>
        <w:ind w:left="4820"/>
        <w:rPr>
          <w:rFonts w:ascii="Times New Roman" w:eastAsia="Times New Roman" w:hAnsi="Times New Roman" w:cs="Times New Roman"/>
          <w:sz w:val="28"/>
          <w:szCs w:val="28"/>
          <w:lang w:eastAsia="ru-RU"/>
        </w:rPr>
      </w:pPr>
    </w:p>
    <w:p w:rsidR="0086440D" w:rsidRPr="00367E8F" w:rsidRDefault="0086440D" w:rsidP="004C267E">
      <w:pPr>
        <w:widowControl w:val="0"/>
        <w:spacing w:after="0" w:line="240" w:lineRule="exact"/>
        <w:ind w:left="4820"/>
        <w:rPr>
          <w:rFonts w:ascii="Times New Roman" w:eastAsia="Times New Roman" w:hAnsi="Times New Roman" w:cs="Times New Roman"/>
          <w:sz w:val="28"/>
          <w:szCs w:val="28"/>
          <w:lang w:eastAsia="ru-RU"/>
        </w:rPr>
      </w:pPr>
    </w:p>
    <w:p w:rsidR="0086440D" w:rsidRPr="00367E8F" w:rsidRDefault="0086440D" w:rsidP="004C267E">
      <w:pPr>
        <w:widowControl w:val="0"/>
        <w:spacing w:after="0" w:line="240" w:lineRule="exact"/>
        <w:ind w:left="4820"/>
        <w:rPr>
          <w:rFonts w:ascii="Times New Roman" w:eastAsia="Times New Roman" w:hAnsi="Times New Roman" w:cs="Times New Roman"/>
          <w:sz w:val="28"/>
          <w:szCs w:val="28"/>
          <w:lang w:eastAsia="ru-RU"/>
        </w:rPr>
      </w:pPr>
      <w:r w:rsidRPr="00367E8F">
        <w:rPr>
          <w:rFonts w:ascii="Times New Roman" w:eastAsia="Times New Roman" w:hAnsi="Times New Roman" w:cs="Times New Roman"/>
          <w:sz w:val="28"/>
          <w:szCs w:val="28"/>
          <w:lang w:eastAsia="ru-RU"/>
        </w:rPr>
        <w:t xml:space="preserve">Главам Богодуховского, Котовского, </w:t>
      </w:r>
      <w:proofErr w:type="spellStart"/>
      <w:r w:rsidRPr="00367E8F">
        <w:rPr>
          <w:rFonts w:ascii="Times New Roman" w:eastAsia="Times New Roman" w:hAnsi="Times New Roman" w:cs="Times New Roman"/>
          <w:sz w:val="28"/>
          <w:szCs w:val="28"/>
          <w:lang w:eastAsia="ru-RU"/>
        </w:rPr>
        <w:t>Кошелевского</w:t>
      </w:r>
      <w:proofErr w:type="spellEnd"/>
      <w:r w:rsidRPr="00367E8F">
        <w:rPr>
          <w:rFonts w:ascii="Times New Roman" w:eastAsia="Times New Roman" w:hAnsi="Times New Roman" w:cs="Times New Roman"/>
          <w:sz w:val="28"/>
          <w:szCs w:val="28"/>
          <w:lang w:eastAsia="ru-RU"/>
        </w:rPr>
        <w:t xml:space="preserve">, Красноармейского, Никольского, Новопетровского, </w:t>
      </w:r>
      <w:proofErr w:type="spellStart"/>
      <w:r w:rsidRPr="00367E8F">
        <w:rPr>
          <w:rFonts w:ascii="Times New Roman" w:eastAsia="Times New Roman" w:hAnsi="Times New Roman" w:cs="Times New Roman"/>
          <w:sz w:val="28"/>
          <w:szCs w:val="28"/>
          <w:lang w:eastAsia="ru-RU"/>
        </w:rPr>
        <w:t>Яковлевского</w:t>
      </w:r>
      <w:proofErr w:type="spellEnd"/>
      <w:r w:rsidRPr="00367E8F">
        <w:rPr>
          <w:rFonts w:ascii="Times New Roman" w:eastAsia="Times New Roman" w:hAnsi="Times New Roman" w:cs="Times New Roman"/>
          <w:sz w:val="28"/>
          <w:szCs w:val="28"/>
          <w:lang w:eastAsia="ru-RU"/>
        </w:rPr>
        <w:t xml:space="preserve"> сельских поселений Свердловского района Орловской области</w:t>
      </w:r>
    </w:p>
    <w:bookmarkEnd w:id="0"/>
    <w:p w:rsidR="001D6FD9" w:rsidRPr="00367E8F" w:rsidRDefault="001D6FD9" w:rsidP="001D6FD9">
      <w:pPr>
        <w:tabs>
          <w:tab w:val="left" w:pos="7215"/>
        </w:tabs>
        <w:spacing w:after="0" w:line="240" w:lineRule="auto"/>
        <w:jc w:val="center"/>
        <w:rPr>
          <w:rFonts w:ascii="Times New Roman" w:hAnsi="Times New Roman" w:cs="Times New Roman"/>
          <w:sz w:val="28"/>
          <w:szCs w:val="28"/>
        </w:rPr>
      </w:pPr>
    </w:p>
    <w:p w:rsidR="001D6FD9" w:rsidRPr="00367E8F" w:rsidRDefault="001D6FD9" w:rsidP="001D6FD9">
      <w:pPr>
        <w:tabs>
          <w:tab w:val="left" w:pos="7215"/>
        </w:tabs>
        <w:spacing w:after="0" w:line="240" w:lineRule="auto"/>
        <w:jc w:val="center"/>
        <w:rPr>
          <w:rFonts w:ascii="Times New Roman" w:hAnsi="Times New Roman" w:cs="Times New Roman"/>
          <w:sz w:val="28"/>
          <w:szCs w:val="28"/>
        </w:rPr>
      </w:pPr>
    </w:p>
    <w:p w:rsidR="001D6FD9" w:rsidRPr="00367E8F" w:rsidRDefault="001D6FD9" w:rsidP="001D6FD9">
      <w:pPr>
        <w:tabs>
          <w:tab w:val="left" w:pos="7215"/>
        </w:tabs>
        <w:spacing w:after="0" w:line="240" w:lineRule="auto"/>
        <w:jc w:val="center"/>
        <w:rPr>
          <w:rFonts w:ascii="Times New Roman" w:hAnsi="Times New Roman" w:cs="Times New Roman"/>
          <w:sz w:val="28"/>
          <w:szCs w:val="28"/>
        </w:rPr>
      </w:pPr>
    </w:p>
    <w:p w:rsidR="001D6FD9" w:rsidRPr="00367E8F" w:rsidRDefault="001D6FD9" w:rsidP="001D6FD9">
      <w:pPr>
        <w:tabs>
          <w:tab w:val="left" w:pos="7215"/>
        </w:tabs>
        <w:spacing w:after="0" w:line="240" w:lineRule="auto"/>
        <w:jc w:val="center"/>
        <w:rPr>
          <w:rFonts w:ascii="Times New Roman" w:hAnsi="Times New Roman" w:cs="Times New Roman"/>
          <w:sz w:val="28"/>
          <w:szCs w:val="28"/>
        </w:rPr>
      </w:pPr>
    </w:p>
    <w:p w:rsidR="001D6FD9" w:rsidRPr="00367E8F" w:rsidRDefault="001D6FD9" w:rsidP="001D6FD9">
      <w:pPr>
        <w:tabs>
          <w:tab w:val="left" w:pos="180"/>
          <w:tab w:val="left" w:pos="1081"/>
        </w:tabs>
        <w:spacing w:after="0" w:line="240" w:lineRule="auto"/>
        <w:ind w:firstLine="709"/>
        <w:jc w:val="both"/>
        <w:rPr>
          <w:rFonts w:ascii="Times New Roman" w:eastAsia="Times New Roman" w:hAnsi="Times New Roman" w:cs="Times New Roman"/>
          <w:noProof/>
          <w:sz w:val="28"/>
          <w:szCs w:val="28"/>
          <w:lang w:eastAsia="ru-RU"/>
        </w:rPr>
      </w:pPr>
      <w:r w:rsidRPr="00367E8F">
        <w:rPr>
          <w:rFonts w:ascii="Times New Roman" w:eastAsia="Times New Roman" w:hAnsi="Times New Roman" w:cs="Times New Roman"/>
          <w:noProof/>
          <w:sz w:val="28"/>
          <w:szCs w:val="28"/>
          <w:lang w:eastAsia="ru-RU"/>
        </w:rPr>
        <w:t xml:space="preserve">Направляю в Ваш адрес статьи о разъяснении действующего законодательства для опубликования на </w:t>
      </w:r>
      <w:r w:rsidR="0086440D" w:rsidRPr="00367E8F">
        <w:rPr>
          <w:rFonts w:ascii="Times New Roman" w:eastAsia="Times New Roman" w:hAnsi="Times New Roman" w:cs="Times New Roman"/>
          <w:noProof/>
          <w:sz w:val="28"/>
          <w:szCs w:val="28"/>
          <w:lang w:eastAsia="ru-RU"/>
        </w:rPr>
        <w:t xml:space="preserve">официальном </w:t>
      </w:r>
      <w:r w:rsidRPr="00367E8F">
        <w:rPr>
          <w:rFonts w:ascii="Times New Roman" w:eastAsia="Times New Roman" w:hAnsi="Times New Roman" w:cs="Times New Roman"/>
          <w:noProof/>
          <w:sz w:val="28"/>
          <w:szCs w:val="28"/>
          <w:lang w:eastAsia="ru-RU"/>
        </w:rPr>
        <w:t>сайте</w:t>
      </w:r>
      <w:r w:rsidR="0086440D" w:rsidRPr="00367E8F">
        <w:rPr>
          <w:rFonts w:ascii="Times New Roman" w:eastAsia="Times New Roman" w:hAnsi="Times New Roman" w:cs="Times New Roman"/>
          <w:noProof/>
          <w:sz w:val="28"/>
          <w:szCs w:val="28"/>
          <w:lang w:eastAsia="ru-RU"/>
        </w:rPr>
        <w:t xml:space="preserve"> поселения</w:t>
      </w:r>
      <w:r w:rsidR="00AA455D">
        <w:rPr>
          <w:rFonts w:ascii="Times New Roman" w:eastAsia="Times New Roman" w:hAnsi="Times New Roman" w:cs="Times New Roman"/>
          <w:noProof/>
          <w:sz w:val="28"/>
          <w:szCs w:val="28"/>
          <w:lang w:eastAsia="ru-RU"/>
        </w:rPr>
        <w:t xml:space="preserve"> 27.12.2023</w:t>
      </w:r>
      <w:r w:rsidR="0086440D" w:rsidRPr="00367E8F">
        <w:rPr>
          <w:rFonts w:ascii="Times New Roman" w:eastAsia="Times New Roman" w:hAnsi="Times New Roman" w:cs="Times New Roman"/>
          <w:noProof/>
          <w:sz w:val="28"/>
          <w:szCs w:val="28"/>
          <w:lang w:eastAsia="ru-RU"/>
        </w:rPr>
        <w:t>.</w:t>
      </w:r>
    </w:p>
    <w:p w:rsidR="001D6FD9" w:rsidRPr="00367E8F" w:rsidRDefault="001D6FD9" w:rsidP="001D6FD9">
      <w:pPr>
        <w:tabs>
          <w:tab w:val="left" w:pos="180"/>
          <w:tab w:val="left" w:pos="1081"/>
        </w:tabs>
        <w:spacing w:after="0" w:line="240" w:lineRule="exact"/>
        <w:jc w:val="both"/>
        <w:rPr>
          <w:rFonts w:ascii="Times New Roman" w:eastAsia="Times New Roman" w:hAnsi="Times New Roman" w:cs="Times New Roman"/>
          <w:noProof/>
          <w:sz w:val="28"/>
          <w:szCs w:val="28"/>
          <w:lang w:eastAsia="ru-RU"/>
        </w:rPr>
      </w:pPr>
    </w:p>
    <w:p w:rsidR="001D6FD9" w:rsidRPr="00367E8F" w:rsidRDefault="001D6FD9" w:rsidP="001D6FD9">
      <w:pPr>
        <w:tabs>
          <w:tab w:val="left" w:pos="180"/>
          <w:tab w:val="left" w:pos="1081"/>
        </w:tabs>
        <w:spacing w:after="0" w:line="240" w:lineRule="exact"/>
        <w:jc w:val="both"/>
        <w:rPr>
          <w:rFonts w:ascii="Times New Roman" w:eastAsia="Times New Roman" w:hAnsi="Times New Roman" w:cs="Times New Roman"/>
          <w:noProof/>
          <w:sz w:val="28"/>
          <w:szCs w:val="28"/>
          <w:lang w:eastAsia="ru-RU"/>
        </w:rPr>
      </w:pPr>
      <w:r w:rsidRPr="00367E8F">
        <w:rPr>
          <w:rFonts w:ascii="Times New Roman" w:eastAsia="Times New Roman" w:hAnsi="Times New Roman" w:cs="Times New Roman"/>
          <w:noProof/>
          <w:sz w:val="28"/>
          <w:szCs w:val="28"/>
          <w:lang w:eastAsia="ru-RU"/>
        </w:rPr>
        <w:t xml:space="preserve">Приложение: статьи по тексту на </w:t>
      </w:r>
      <w:r w:rsidR="004C267E">
        <w:rPr>
          <w:rFonts w:ascii="Times New Roman" w:eastAsia="Times New Roman" w:hAnsi="Times New Roman" w:cs="Times New Roman"/>
          <w:noProof/>
          <w:sz w:val="28"/>
          <w:szCs w:val="28"/>
          <w:lang w:eastAsia="ru-RU"/>
        </w:rPr>
        <w:t>5</w:t>
      </w:r>
      <w:r w:rsidRPr="00367E8F">
        <w:rPr>
          <w:rFonts w:ascii="Times New Roman" w:eastAsia="Times New Roman" w:hAnsi="Times New Roman" w:cs="Times New Roman"/>
          <w:noProof/>
          <w:sz w:val="28"/>
          <w:szCs w:val="28"/>
          <w:lang w:eastAsia="ru-RU"/>
        </w:rPr>
        <w:t xml:space="preserve"> л.</w:t>
      </w:r>
    </w:p>
    <w:p w:rsidR="001D6FD9" w:rsidRPr="00367E8F" w:rsidRDefault="001D6FD9" w:rsidP="001D6FD9">
      <w:pPr>
        <w:tabs>
          <w:tab w:val="left" w:pos="180"/>
          <w:tab w:val="left" w:pos="1081"/>
        </w:tabs>
        <w:spacing w:after="0" w:line="240" w:lineRule="exact"/>
        <w:jc w:val="both"/>
        <w:rPr>
          <w:rFonts w:ascii="Times New Roman" w:eastAsia="Times New Roman" w:hAnsi="Times New Roman" w:cs="Times New Roman"/>
          <w:noProof/>
          <w:sz w:val="28"/>
          <w:szCs w:val="28"/>
          <w:lang w:eastAsia="ru-RU"/>
        </w:rPr>
      </w:pPr>
    </w:p>
    <w:p w:rsidR="001D6FD9" w:rsidRPr="00367E8F" w:rsidRDefault="001D6FD9" w:rsidP="001D6FD9">
      <w:pPr>
        <w:spacing w:after="0" w:line="240" w:lineRule="exact"/>
        <w:jc w:val="both"/>
        <w:rPr>
          <w:rFonts w:ascii="Times New Roman" w:eastAsia="Times New Roman" w:hAnsi="Times New Roman" w:cs="Times New Roman"/>
          <w:noProof/>
          <w:sz w:val="28"/>
          <w:szCs w:val="28"/>
          <w:lang w:eastAsia="ru-RU"/>
        </w:rPr>
      </w:pPr>
    </w:p>
    <w:p w:rsidR="001D6FD9" w:rsidRPr="00367E8F" w:rsidRDefault="0086440D" w:rsidP="001D6FD9">
      <w:pPr>
        <w:spacing w:after="0" w:line="240" w:lineRule="exact"/>
        <w:jc w:val="both"/>
        <w:rPr>
          <w:rFonts w:ascii="Times New Roman" w:hAnsi="Times New Roman" w:cs="Times New Roman"/>
          <w:sz w:val="28"/>
          <w:szCs w:val="28"/>
        </w:rPr>
      </w:pPr>
      <w:r w:rsidRPr="00367E8F">
        <w:rPr>
          <w:rFonts w:ascii="Times New Roman" w:eastAsia="Times New Roman" w:hAnsi="Times New Roman" w:cs="Times New Roman"/>
          <w:noProof/>
          <w:sz w:val="28"/>
          <w:szCs w:val="28"/>
          <w:lang w:eastAsia="ru-RU"/>
        </w:rPr>
        <w:t>Заместитель п</w:t>
      </w:r>
      <w:r w:rsidR="001D6FD9" w:rsidRPr="00367E8F">
        <w:rPr>
          <w:rFonts w:ascii="Times New Roman" w:eastAsia="Times New Roman" w:hAnsi="Times New Roman" w:cs="Times New Roman"/>
          <w:noProof/>
          <w:sz w:val="28"/>
          <w:szCs w:val="28"/>
          <w:lang w:eastAsia="ru-RU"/>
        </w:rPr>
        <w:t>рокурор</w:t>
      </w:r>
      <w:r w:rsidRPr="00367E8F">
        <w:rPr>
          <w:rFonts w:ascii="Times New Roman" w:eastAsia="Times New Roman" w:hAnsi="Times New Roman" w:cs="Times New Roman"/>
          <w:noProof/>
          <w:sz w:val="28"/>
          <w:szCs w:val="28"/>
          <w:lang w:eastAsia="ru-RU"/>
        </w:rPr>
        <w:t>а</w:t>
      </w:r>
      <w:r w:rsidR="001D6FD9" w:rsidRPr="00367E8F">
        <w:rPr>
          <w:rFonts w:ascii="Times New Roman" w:eastAsia="Times New Roman" w:hAnsi="Times New Roman" w:cs="Times New Roman"/>
          <w:noProof/>
          <w:sz w:val="28"/>
          <w:szCs w:val="28"/>
          <w:lang w:eastAsia="ru-RU"/>
        </w:rPr>
        <w:t xml:space="preserve"> </w:t>
      </w:r>
      <w:r w:rsidR="001D6FD9" w:rsidRPr="00367E8F">
        <w:rPr>
          <w:rFonts w:ascii="Times New Roman" w:hAnsi="Times New Roman" w:cs="Times New Roman"/>
          <w:sz w:val="28"/>
          <w:szCs w:val="28"/>
        </w:rPr>
        <w:t>района</w:t>
      </w:r>
    </w:p>
    <w:p w:rsidR="001D6FD9" w:rsidRPr="00367E8F" w:rsidRDefault="001D6FD9" w:rsidP="001D6FD9">
      <w:pPr>
        <w:spacing w:after="0" w:line="240" w:lineRule="exact"/>
        <w:jc w:val="both"/>
        <w:rPr>
          <w:rFonts w:ascii="Times New Roman" w:hAnsi="Times New Roman" w:cs="Times New Roman"/>
          <w:sz w:val="28"/>
          <w:szCs w:val="28"/>
        </w:rPr>
      </w:pPr>
    </w:p>
    <w:p w:rsidR="001D6FD9" w:rsidRPr="00367E8F" w:rsidRDefault="001D6FD9" w:rsidP="001D6FD9">
      <w:pPr>
        <w:tabs>
          <w:tab w:val="left" w:pos="6840"/>
        </w:tabs>
        <w:spacing w:after="0" w:line="240" w:lineRule="exact"/>
        <w:jc w:val="both"/>
        <w:rPr>
          <w:rFonts w:ascii="Times New Roman" w:hAnsi="Times New Roman" w:cs="Times New Roman"/>
          <w:sz w:val="28"/>
          <w:szCs w:val="28"/>
        </w:rPr>
      </w:pPr>
      <w:r w:rsidRPr="00367E8F">
        <w:rPr>
          <w:rFonts w:ascii="Times New Roman" w:hAnsi="Times New Roman" w:cs="Times New Roman"/>
          <w:sz w:val="28"/>
          <w:szCs w:val="28"/>
        </w:rPr>
        <w:t xml:space="preserve">советник юстиции                                                                       </w:t>
      </w:r>
      <w:r w:rsidR="0086440D" w:rsidRPr="00367E8F">
        <w:rPr>
          <w:rFonts w:ascii="Times New Roman" w:hAnsi="Times New Roman" w:cs="Times New Roman"/>
          <w:sz w:val="28"/>
          <w:szCs w:val="28"/>
        </w:rPr>
        <w:t xml:space="preserve">       </w:t>
      </w:r>
      <w:r w:rsidRPr="00367E8F">
        <w:rPr>
          <w:rFonts w:ascii="Times New Roman" w:hAnsi="Times New Roman" w:cs="Times New Roman"/>
          <w:sz w:val="28"/>
          <w:szCs w:val="28"/>
        </w:rPr>
        <w:t xml:space="preserve">       </w:t>
      </w:r>
      <w:r w:rsidR="0086440D" w:rsidRPr="00367E8F">
        <w:rPr>
          <w:rFonts w:ascii="Times New Roman" w:hAnsi="Times New Roman" w:cs="Times New Roman"/>
          <w:sz w:val="28"/>
          <w:szCs w:val="28"/>
        </w:rPr>
        <w:t>А</w:t>
      </w:r>
      <w:r w:rsidRPr="00367E8F">
        <w:rPr>
          <w:rFonts w:ascii="Times New Roman" w:hAnsi="Times New Roman" w:cs="Times New Roman"/>
          <w:sz w:val="28"/>
          <w:szCs w:val="28"/>
        </w:rPr>
        <w:t xml:space="preserve">.А. </w:t>
      </w:r>
      <w:r w:rsidR="0086440D" w:rsidRPr="00367E8F">
        <w:rPr>
          <w:rFonts w:ascii="Times New Roman" w:hAnsi="Times New Roman" w:cs="Times New Roman"/>
          <w:sz w:val="28"/>
          <w:szCs w:val="28"/>
        </w:rPr>
        <w:t>Беликова</w:t>
      </w:r>
    </w:p>
    <w:p w:rsidR="00307767" w:rsidRPr="00367E8F" w:rsidRDefault="00307767" w:rsidP="000E07D3">
      <w:pPr>
        <w:widowControl w:val="0"/>
        <w:spacing w:after="0" w:line="240" w:lineRule="auto"/>
        <w:ind w:firstLine="709"/>
        <w:jc w:val="both"/>
        <w:rPr>
          <w:rFonts w:ascii="Times New Roman" w:hAnsi="Times New Roman" w:cs="Times New Roman"/>
          <w:sz w:val="28"/>
          <w:szCs w:val="28"/>
        </w:rPr>
      </w:pPr>
    </w:p>
    <w:p w:rsidR="00307767" w:rsidRPr="00367E8F" w:rsidRDefault="00307767" w:rsidP="000E07D3">
      <w:pPr>
        <w:widowControl w:val="0"/>
        <w:spacing w:after="0" w:line="240" w:lineRule="auto"/>
        <w:ind w:firstLine="709"/>
        <w:jc w:val="both"/>
        <w:rPr>
          <w:rFonts w:ascii="Times New Roman" w:hAnsi="Times New Roman" w:cs="Times New Roman"/>
          <w:sz w:val="28"/>
          <w:szCs w:val="28"/>
        </w:rPr>
      </w:pPr>
    </w:p>
    <w:p w:rsidR="00307767" w:rsidRPr="00367E8F" w:rsidRDefault="00307767" w:rsidP="000E07D3">
      <w:pPr>
        <w:widowControl w:val="0"/>
        <w:spacing w:after="0" w:line="240" w:lineRule="auto"/>
        <w:ind w:firstLine="709"/>
        <w:jc w:val="both"/>
        <w:rPr>
          <w:rFonts w:ascii="Times New Roman" w:hAnsi="Times New Roman" w:cs="Times New Roman"/>
          <w:sz w:val="28"/>
          <w:szCs w:val="28"/>
        </w:rPr>
      </w:pPr>
    </w:p>
    <w:p w:rsidR="00307767" w:rsidRPr="00367E8F" w:rsidRDefault="00307767" w:rsidP="000E07D3">
      <w:pPr>
        <w:widowControl w:val="0"/>
        <w:spacing w:after="0" w:line="240" w:lineRule="auto"/>
        <w:ind w:firstLine="709"/>
        <w:jc w:val="both"/>
        <w:rPr>
          <w:rFonts w:ascii="Times New Roman" w:hAnsi="Times New Roman" w:cs="Times New Roman"/>
          <w:sz w:val="28"/>
          <w:szCs w:val="28"/>
        </w:rPr>
      </w:pPr>
    </w:p>
    <w:p w:rsidR="00307767" w:rsidRPr="00367E8F" w:rsidRDefault="00307767" w:rsidP="000E07D3">
      <w:pPr>
        <w:widowControl w:val="0"/>
        <w:spacing w:after="0" w:line="240" w:lineRule="auto"/>
        <w:ind w:firstLine="709"/>
        <w:jc w:val="both"/>
        <w:rPr>
          <w:rFonts w:ascii="Times New Roman" w:hAnsi="Times New Roman" w:cs="Times New Roman"/>
          <w:sz w:val="28"/>
          <w:szCs w:val="28"/>
        </w:rPr>
      </w:pPr>
    </w:p>
    <w:p w:rsidR="00307767" w:rsidRPr="00367E8F" w:rsidRDefault="00307767" w:rsidP="000E07D3">
      <w:pPr>
        <w:widowControl w:val="0"/>
        <w:spacing w:after="0" w:line="240" w:lineRule="auto"/>
        <w:ind w:firstLine="709"/>
        <w:jc w:val="both"/>
        <w:rPr>
          <w:rFonts w:ascii="Times New Roman" w:hAnsi="Times New Roman" w:cs="Times New Roman"/>
          <w:sz w:val="28"/>
          <w:szCs w:val="28"/>
        </w:rPr>
      </w:pPr>
    </w:p>
    <w:p w:rsidR="00307767" w:rsidRPr="00367E8F" w:rsidRDefault="00307767" w:rsidP="000E07D3">
      <w:pPr>
        <w:widowControl w:val="0"/>
        <w:spacing w:after="0" w:line="240" w:lineRule="auto"/>
        <w:ind w:firstLine="709"/>
        <w:jc w:val="both"/>
        <w:rPr>
          <w:rFonts w:ascii="Times New Roman" w:hAnsi="Times New Roman" w:cs="Times New Roman"/>
          <w:sz w:val="28"/>
          <w:szCs w:val="28"/>
        </w:rPr>
      </w:pPr>
    </w:p>
    <w:p w:rsidR="001D6FD9" w:rsidRDefault="001D6FD9">
      <w:pPr>
        <w:rPr>
          <w:rFonts w:ascii="Times New Roman" w:hAnsi="Times New Roman" w:cs="Times New Roman"/>
          <w:b/>
          <w:sz w:val="28"/>
          <w:szCs w:val="28"/>
        </w:rPr>
      </w:pPr>
      <w:r>
        <w:rPr>
          <w:rFonts w:ascii="Times New Roman" w:hAnsi="Times New Roman" w:cs="Times New Roman"/>
          <w:b/>
          <w:sz w:val="28"/>
          <w:szCs w:val="28"/>
        </w:rPr>
        <w:br w:type="page"/>
      </w:r>
    </w:p>
    <w:p w:rsidR="0092045C" w:rsidRPr="0092045C" w:rsidRDefault="0092045C" w:rsidP="0092045C">
      <w:pPr>
        <w:spacing w:after="0" w:line="240" w:lineRule="auto"/>
        <w:ind w:firstLine="709"/>
        <w:jc w:val="both"/>
        <w:rPr>
          <w:rFonts w:ascii="Times New Roman" w:eastAsia="Times New Roman" w:hAnsi="Times New Roman" w:cs="Times New Roman"/>
          <w:b/>
          <w:sz w:val="28"/>
          <w:szCs w:val="32"/>
          <w:lang w:eastAsia="ru-RU"/>
        </w:rPr>
      </w:pPr>
      <w:r w:rsidRPr="0092045C">
        <w:rPr>
          <w:rFonts w:ascii="Times New Roman" w:eastAsia="Times New Roman" w:hAnsi="Times New Roman" w:cs="Times New Roman"/>
          <w:b/>
          <w:sz w:val="28"/>
          <w:szCs w:val="32"/>
          <w:lang w:eastAsia="ru-RU"/>
        </w:rPr>
        <w:lastRenderedPageBreak/>
        <w:t>Введена новая трактовка определения «нуждаемость» семьи в государственной социальной помощи</w:t>
      </w:r>
    </w:p>
    <w:p w:rsidR="0092045C" w:rsidRPr="0092045C" w:rsidRDefault="0092045C" w:rsidP="0092045C">
      <w:pPr>
        <w:spacing w:after="0" w:line="240" w:lineRule="auto"/>
        <w:ind w:firstLine="709"/>
        <w:jc w:val="both"/>
        <w:rPr>
          <w:rFonts w:ascii="Times New Roman" w:eastAsia="Times New Roman" w:hAnsi="Times New Roman" w:cs="Times New Roman"/>
          <w:sz w:val="28"/>
          <w:szCs w:val="32"/>
          <w:lang w:eastAsia="ru-RU"/>
        </w:rPr>
      </w:pPr>
      <w:r w:rsidRPr="0092045C">
        <w:rPr>
          <w:rFonts w:ascii="Times New Roman" w:eastAsia="Times New Roman" w:hAnsi="Times New Roman" w:cs="Times New Roman"/>
          <w:sz w:val="28"/>
          <w:szCs w:val="32"/>
          <w:lang w:eastAsia="ru-RU"/>
        </w:rPr>
        <w:t xml:space="preserve">Федеральным законом от 24.07.2023 </w:t>
      </w:r>
      <w:r>
        <w:rPr>
          <w:rFonts w:ascii="Times New Roman" w:eastAsia="Times New Roman" w:hAnsi="Times New Roman" w:cs="Times New Roman"/>
          <w:sz w:val="28"/>
          <w:szCs w:val="32"/>
          <w:lang w:eastAsia="ru-RU"/>
        </w:rPr>
        <w:t>№ 342-ФЗ «</w:t>
      </w:r>
      <w:r w:rsidRPr="0092045C">
        <w:rPr>
          <w:rFonts w:ascii="Times New Roman" w:eastAsia="Times New Roman" w:hAnsi="Times New Roman" w:cs="Times New Roman"/>
          <w:sz w:val="28"/>
          <w:szCs w:val="32"/>
          <w:lang w:eastAsia="ru-RU"/>
        </w:rPr>
        <w:t>О внесении</w:t>
      </w:r>
      <w:r>
        <w:rPr>
          <w:rFonts w:ascii="Times New Roman" w:eastAsia="Times New Roman" w:hAnsi="Times New Roman" w:cs="Times New Roman"/>
          <w:sz w:val="28"/>
          <w:szCs w:val="32"/>
          <w:lang w:eastAsia="ru-RU"/>
        </w:rPr>
        <w:t xml:space="preserve"> изменений в Федеральный закон «</w:t>
      </w:r>
      <w:r w:rsidRPr="0092045C">
        <w:rPr>
          <w:rFonts w:ascii="Times New Roman" w:eastAsia="Times New Roman" w:hAnsi="Times New Roman" w:cs="Times New Roman"/>
          <w:sz w:val="28"/>
          <w:szCs w:val="32"/>
          <w:lang w:eastAsia="ru-RU"/>
        </w:rPr>
        <w:t>О го</w:t>
      </w:r>
      <w:r>
        <w:rPr>
          <w:rFonts w:ascii="Times New Roman" w:eastAsia="Times New Roman" w:hAnsi="Times New Roman" w:cs="Times New Roman"/>
          <w:sz w:val="28"/>
          <w:szCs w:val="32"/>
          <w:lang w:eastAsia="ru-RU"/>
        </w:rPr>
        <w:t>сударственной социальной помощи» и Федеральным законом «</w:t>
      </w:r>
      <w:r w:rsidRPr="0092045C">
        <w:rPr>
          <w:rFonts w:ascii="Times New Roman" w:eastAsia="Times New Roman" w:hAnsi="Times New Roman" w:cs="Times New Roman"/>
          <w:sz w:val="28"/>
          <w:szCs w:val="32"/>
          <w:lang w:eastAsia="ru-RU"/>
        </w:rPr>
        <w:t>О порядке учета доходов и расчета среднедушевого дохода семьи и дохода одиноко проживающего гражданина для признания их малоимущими и оказания им го</w:t>
      </w:r>
      <w:r>
        <w:rPr>
          <w:rFonts w:ascii="Times New Roman" w:eastAsia="Times New Roman" w:hAnsi="Times New Roman" w:cs="Times New Roman"/>
          <w:sz w:val="28"/>
          <w:szCs w:val="32"/>
          <w:lang w:eastAsia="ru-RU"/>
        </w:rPr>
        <w:t>сударственной социальной помощи»</w:t>
      </w:r>
      <w:r w:rsidRPr="0092045C">
        <w:rPr>
          <w:rFonts w:ascii="Times New Roman" w:eastAsia="Times New Roman" w:hAnsi="Times New Roman" w:cs="Times New Roman"/>
          <w:sz w:val="28"/>
          <w:szCs w:val="32"/>
          <w:lang w:eastAsia="ru-RU"/>
        </w:rPr>
        <w:t xml:space="preserve"> установ</w:t>
      </w:r>
      <w:r>
        <w:rPr>
          <w:rFonts w:ascii="Times New Roman" w:eastAsia="Times New Roman" w:hAnsi="Times New Roman" w:cs="Times New Roman"/>
          <w:sz w:val="28"/>
          <w:szCs w:val="32"/>
          <w:lang w:eastAsia="ru-RU"/>
        </w:rPr>
        <w:t>лен новый подход к определению «нуждаемости»</w:t>
      </w:r>
      <w:r w:rsidRPr="0092045C">
        <w:rPr>
          <w:rFonts w:ascii="Times New Roman" w:eastAsia="Times New Roman" w:hAnsi="Times New Roman" w:cs="Times New Roman"/>
          <w:sz w:val="28"/>
          <w:szCs w:val="32"/>
          <w:lang w:eastAsia="ru-RU"/>
        </w:rPr>
        <w:t xml:space="preserve"> семьи в государственной социальной помощи.</w:t>
      </w:r>
    </w:p>
    <w:p w:rsidR="0092045C" w:rsidRPr="0092045C" w:rsidRDefault="0092045C" w:rsidP="0092045C">
      <w:pPr>
        <w:shd w:val="clear" w:color="auto" w:fill="FFFFFF"/>
        <w:spacing w:after="0" w:line="240" w:lineRule="auto"/>
        <w:ind w:firstLine="709"/>
        <w:jc w:val="both"/>
        <w:rPr>
          <w:rFonts w:ascii="Times New Roman" w:eastAsia="Times New Roman" w:hAnsi="Times New Roman" w:cs="Times New Roman"/>
          <w:color w:val="000000"/>
          <w:sz w:val="28"/>
          <w:szCs w:val="32"/>
          <w:lang w:eastAsia="ru-RU"/>
        </w:rPr>
      </w:pPr>
      <w:r w:rsidRPr="0092045C">
        <w:rPr>
          <w:rFonts w:ascii="Times New Roman" w:eastAsia="Times New Roman" w:hAnsi="Times New Roman" w:cs="Times New Roman"/>
          <w:color w:val="000000"/>
          <w:sz w:val="28"/>
          <w:szCs w:val="32"/>
          <w:lang w:eastAsia="ru-RU"/>
        </w:rPr>
        <w:t>При расчете нуждаемости в состав малоимущей семьи не будут включаться все родственники, совместно проживающие и ведущие совместное хозяйство с заявителем, - только супруги, несовершеннолетние дети заявителя, дети, находящиеся под его опекой (попечительством), и его дети - студенты-очники в возрасте до 23 лет.</w:t>
      </w:r>
    </w:p>
    <w:p w:rsidR="0092045C" w:rsidRPr="0092045C" w:rsidRDefault="0092045C" w:rsidP="0092045C">
      <w:pPr>
        <w:shd w:val="clear" w:color="auto" w:fill="FFFFFF"/>
        <w:spacing w:after="0" w:line="240" w:lineRule="auto"/>
        <w:ind w:firstLine="709"/>
        <w:jc w:val="both"/>
        <w:rPr>
          <w:rFonts w:ascii="Times New Roman" w:eastAsia="Times New Roman" w:hAnsi="Times New Roman" w:cs="Times New Roman"/>
          <w:color w:val="000000"/>
          <w:sz w:val="28"/>
          <w:szCs w:val="32"/>
          <w:lang w:eastAsia="ru-RU"/>
        </w:rPr>
      </w:pPr>
      <w:r w:rsidRPr="0092045C">
        <w:rPr>
          <w:rFonts w:ascii="Times New Roman" w:eastAsia="Times New Roman" w:hAnsi="Times New Roman" w:cs="Times New Roman"/>
          <w:color w:val="000000"/>
          <w:sz w:val="28"/>
          <w:szCs w:val="32"/>
          <w:lang w:eastAsia="ru-RU"/>
        </w:rPr>
        <w:t>Расширен перечень лиц, которые исключаются из состава семьи при расчете среднедушевого дохода.</w:t>
      </w:r>
    </w:p>
    <w:p w:rsidR="0092045C" w:rsidRPr="0092045C" w:rsidRDefault="0092045C" w:rsidP="0092045C">
      <w:pPr>
        <w:shd w:val="clear" w:color="auto" w:fill="FFFFFF"/>
        <w:spacing w:after="0" w:line="240" w:lineRule="auto"/>
        <w:ind w:firstLine="709"/>
        <w:jc w:val="both"/>
        <w:rPr>
          <w:rFonts w:ascii="Times New Roman" w:eastAsia="Times New Roman" w:hAnsi="Times New Roman" w:cs="Times New Roman"/>
          <w:color w:val="000000"/>
          <w:sz w:val="28"/>
          <w:szCs w:val="32"/>
          <w:lang w:eastAsia="ru-RU"/>
        </w:rPr>
      </w:pPr>
      <w:r w:rsidRPr="0092045C">
        <w:rPr>
          <w:rFonts w:ascii="Times New Roman" w:eastAsia="Times New Roman" w:hAnsi="Times New Roman" w:cs="Times New Roman"/>
          <w:color w:val="000000"/>
          <w:sz w:val="28"/>
          <w:szCs w:val="32"/>
          <w:lang w:eastAsia="ru-RU"/>
        </w:rPr>
        <w:t>Кроме того, в доходах будут учитываться только суммы, получаемые членами семьи или одиноко проживающим гражданином в денежной форме. Положения, касающиеся получения дохода в натуральной форме, исключены. При оценке нуждаемости доходы от предпринимательской деятельности будут учитываться за вычетом расходов.</w:t>
      </w:r>
    </w:p>
    <w:p w:rsidR="0092045C" w:rsidRPr="0092045C" w:rsidRDefault="0092045C" w:rsidP="0092045C">
      <w:pPr>
        <w:shd w:val="clear" w:color="auto" w:fill="FFFFFF"/>
        <w:spacing w:after="0" w:line="240" w:lineRule="auto"/>
        <w:ind w:firstLine="709"/>
        <w:jc w:val="both"/>
        <w:rPr>
          <w:rFonts w:ascii="Times New Roman" w:eastAsia="Times New Roman" w:hAnsi="Times New Roman" w:cs="Times New Roman"/>
          <w:color w:val="000000"/>
          <w:sz w:val="28"/>
          <w:szCs w:val="32"/>
          <w:lang w:eastAsia="ru-RU"/>
        </w:rPr>
      </w:pPr>
      <w:r w:rsidRPr="0092045C">
        <w:rPr>
          <w:rFonts w:ascii="Times New Roman" w:eastAsia="Times New Roman" w:hAnsi="Times New Roman" w:cs="Times New Roman"/>
          <w:color w:val="000000"/>
          <w:sz w:val="28"/>
          <w:szCs w:val="32"/>
          <w:lang w:eastAsia="ru-RU"/>
        </w:rPr>
        <w:t>Заявление об оказании государственной социальной помощи, в том числе на основании социального контракта, теперь можно будет подать в электронном виде посредством Единого портала государственных и муниципальных услуг, а также через МФЦ.</w:t>
      </w:r>
    </w:p>
    <w:p w:rsidR="0092045C" w:rsidRPr="0092045C" w:rsidRDefault="0092045C" w:rsidP="0092045C">
      <w:pPr>
        <w:shd w:val="clear" w:color="auto" w:fill="FFFFFF"/>
        <w:spacing w:after="0" w:line="240" w:lineRule="auto"/>
        <w:ind w:firstLine="709"/>
        <w:jc w:val="both"/>
        <w:rPr>
          <w:rFonts w:ascii="Times New Roman" w:eastAsia="Times New Roman" w:hAnsi="Times New Roman" w:cs="Times New Roman"/>
          <w:color w:val="000000"/>
          <w:sz w:val="28"/>
          <w:szCs w:val="32"/>
          <w:lang w:eastAsia="ru-RU"/>
        </w:rPr>
      </w:pPr>
      <w:r w:rsidRPr="0092045C">
        <w:rPr>
          <w:rFonts w:ascii="Times New Roman" w:eastAsia="Times New Roman" w:hAnsi="Times New Roman" w:cs="Times New Roman"/>
          <w:color w:val="000000"/>
          <w:sz w:val="28"/>
          <w:szCs w:val="32"/>
          <w:lang w:eastAsia="ru-RU"/>
        </w:rPr>
        <w:t>Закон, за исключением отдельных положений, вступает в силу 1 января 2024 года.</w:t>
      </w:r>
    </w:p>
    <w:p w:rsidR="00D212C5" w:rsidRDefault="00D212C5" w:rsidP="0086440D">
      <w:pPr>
        <w:widowControl w:val="0"/>
        <w:spacing w:after="0" w:line="240" w:lineRule="auto"/>
        <w:ind w:firstLine="709"/>
        <w:jc w:val="both"/>
        <w:rPr>
          <w:rFonts w:ascii="Times New Roman" w:hAnsi="Times New Roman" w:cs="Times New Roman"/>
          <w:sz w:val="28"/>
          <w:szCs w:val="28"/>
        </w:rPr>
      </w:pPr>
    </w:p>
    <w:p w:rsidR="004C267E" w:rsidRDefault="004C267E" w:rsidP="0086440D">
      <w:pPr>
        <w:widowControl w:val="0"/>
        <w:spacing w:after="0" w:line="240" w:lineRule="auto"/>
        <w:ind w:firstLine="709"/>
        <w:jc w:val="both"/>
        <w:rPr>
          <w:rFonts w:ascii="Times New Roman" w:hAnsi="Times New Roman" w:cs="Times New Roman"/>
          <w:sz w:val="28"/>
          <w:szCs w:val="28"/>
        </w:rPr>
      </w:pPr>
    </w:p>
    <w:p w:rsidR="004C267E" w:rsidRDefault="004C267E" w:rsidP="0086440D">
      <w:pPr>
        <w:widowControl w:val="0"/>
        <w:spacing w:after="0" w:line="240" w:lineRule="auto"/>
        <w:ind w:firstLine="709"/>
        <w:jc w:val="both"/>
        <w:rPr>
          <w:rFonts w:ascii="Times New Roman" w:hAnsi="Times New Roman" w:cs="Times New Roman"/>
          <w:sz w:val="28"/>
          <w:szCs w:val="28"/>
        </w:rPr>
      </w:pPr>
    </w:p>
    <w:p w:rsidR="004C267E" w:rsidRDefault="004C267E" w:rsidP="0086440D">
      <w:pPr>
        <w:widowControl w:val="0"/>
        <w:spacing w:after="0" w:line="240" w:lineRule="auto"/>
        <w:ind w:firstLine="709"/>
        <w:jc w:val="both"/>
        <w:rPr>
          <w:rFonts w:ascii="Times New Roman" w:hAnsi="Times New Roman" w:cs="Times New Roman"/>
          <w:sz w:val="28"/>
          <w:szCs w:val="28"/>
        </w:rPr>
      </w:pPr>
    </w:p>
    <w:p w:rsidR="004C267E" w:rsidRDefault="004C267E" w:rsidP="0086440D">
      <w:pPr>
        <w:widowControl w:val="0"/>
        <w:spacing w:after="0" w:line="240" w:lineRule="auto"/>
        <w:ind w:firstLine="709"/>
        <w:jc w:val="both"/>
        <w:rPr>
          <w:rFonts w:ascii="Times New Roman" w:hAnsi="Times New Roman" w:cs="Times New Roman"/>
          <w:sz w:val="28"/>
          <w:szCs w:val="28"/>
        </w:rPr>
      </w:pPr>
    </w:p>
    <w:p w:rsidR="004C267E" w:rsidRDefault="004C267E" w:rsidP="0086440D">
      <w:pPr>
        <w:widowControl w:val="0"/>
        <w:spacing w:after="0" w:line="240" w:lineRule="auto"/>
        <w:ind w:firstLine="709"/>
        <w:jc w:val="both"/>
        <w:rPr>
          <w:rFonts w:ascii="Times New Roman" w:hAnsi="Times New Roman" w:cs="Times New Roman"/>
          <w:sz w:val="28"/>
          <w:szCs w:val="28"/>
        </w:rPr>
      </w:pPr>
    </w:p>
    <w:p w:rsidR="004C267E" w:rsidRDefault="004C267E" w:rsidP="0086440D">
      <w:pPr>
        <w:widowControl w:val="0"/>
        <w:spacing w:after="0" w:line="240" w:lineRule="auto"/>
        <w:ind w:firstLine="709"/>
        <w:jc w:val="both"/>
        <w:rPr>
          <w:rFonts w:ascii="Times New Roman" w:hAnsi="Times New Roman" w:cs="Times New Roman"/>
          <w:sz w:val="28"/>
          <w:szCs w:val="28"/>
        </w:rPr>
      </w:pPr>
    </w:p>
    <w:p w:rsidR="004C267E" w:rsidRDefault="004C267E" w:rsidP="0086440D">
      <w:pPr>
        <w:widowControl w:val="0"/>
        <w:spacing w:after="0" w:line="240" w:lineRule="auto"/>
        <w:ind w:firstLine="709"/>
        <w:jc w:val="both"/>
        <w:rPr>
          <w:rFonts w:ascii="Times New Roman" w:hAnsi="Times New Roman" w:cs="Times New Roman"/>
          <w:sz w:val="28"/>
          <w:szCs w:val="28"/>
        </w:rPr>
      </w:pPr>
    </w:p>
    <w:p w:rsidR="004C267E" w:rsidRDefault="004C267E" w:rsidP="0086440D">
      <w:pPr>
        <w:widowControl w:val="0"/>
        <w:spacing w:after="0" w:line="240" w:lineRule="auto"/>
        <w:ind w:firstLine="709"/>
        <w:jc w:val="both"/>
        <w:rPr>
          <w:rFonts w:ascii="Times New Roman" w:hAnsi="Times New Roman" w:cs="Times New Roman"/>
          <w:sz w:val="28"/>
          <w:szCs w:val="28"/>
        </w:rPr>
      </w:pPr>
    </w:p>
    <w:p w:rsidR="004C267E" w:rsidRDefault="004C267E" w:rsidP="0086440D">
      <w:pPr>
        <w:widowControl w:val="0"/>
        <w:spacing w:after="0" w:line="240" w:lineRule="auto"/>
        <w:ind w:firstLine="709"/>
        <w:jc w:val="both"/>
        <w:rPr>
          <w:rFonts w:ascii="Times New Roman" w:hAnsi="Times New Roman" w:cs="Times New Roman"/>
          <w:sz w:val="28"/>
          <w:szCs w:val="28"/>
        </w:rPr>
      </w:pPr>
    </w:p>
    <w:p w:rsidR="004C267E" w:rsidRDefault="004C267E" w:rsidP="0086440D">
      <w:pPr>
        <w:widowControl w:val="0"/>
        <w:spacing w:after="0" w:line="240" w:lineRule="auto"/>
        <w:ind w:firstLine="709"/>
        <w:jc w:val="both"/>
        <w:rPr>
          <w:rFonts w:ascii="Times New Roman" w:hAnsi="Times New Roman" w:cs="Times New Roman"/>
          <w:sz w:val="28"/>
          <w:szCs w:val="28"/>
        </w:rPr>
      </w:pPr>
    </w:p>
    <w:p w:rsidR="004C267E" w:rsidRDefault="004C267E" w:rsidP="0086440D">
      <w:pPr>
        <w:widowControl w:val="0"/>
        <w:spacing w:after="0" w:line="240" w:lineRule="auto"/>
        <w:ind w:firstLine="709"/>
        <w:jc w:val="both"/>
        <w:rPr>
          <w:rFonts w:ascii="Times New Roman" w:hAnsi="Times New Roman" w:cs="Times New Roman"/>
          <w:sz w:val="28"/>
          <w:szCs w:val="28"/>
        </w:rPr>
      </w:pPr>
    </w:p>
    <w:p w:rsidR="004C267E" w:rsidRDefault="004C267E" w:rsidP="0086440D">
      <w:pPr>
        <w:widowControl w:val="0"/>
        <w:spacing w:after="0" w:line="240" w:lineRule="auto"/>
        <w:ind w:firstLine="709"/>
        <w:jc w:val="both"/>
        <w:rPr>
          <w:rFonts w:ascii="Times New Roman" w:hAnsi="Times New Roman" w:cs="Times New Roman"/>
          <w:sz w:val="28"/>
          <w:szCs w:val="28"/>
        </w:rPr>
      </w:pPr>
    </w:p>
    <w:p w:rsidR="004C267E" w:rsidRDefault="004C267E" w:rsidP="0086440D">
      <w:pPr>
        <w:widowControl w:val="0"/>
        <w:spacing w:after="0" w:line="240" w:lineRule="auto"/>
        <w:ind w:firstLine="709"/>
        <w:jc w:val="both"/>
        <w:rPr>
          <w:rFonts w:ascii="Times New Roman" w:hAnsi="Times New Roman" w:cs="Times New Roman"/>
          <w:sz w:val="28"/>
          <w:szCs w:val="28"/>
        </w:rPr>
      </w:pPr>
    </w:p>
    <w:p w:rsidR="004C267E" w:rsidRDefault="004C267E" w:rsidP="0086440D">
      <w:pPr>
        <w:widowControl w:val="0"/>
        <w:spacing w:after="0" w:line="240" w:lineRule="auto"/>
        <w:ind w:firstLine="709"/>
        <w:jc w:val="both"/>
        <w:rPr>
          <w:rFonts w:ascii="Times New Roman" w:hAnsi="Times New Roman" w:cs="Times New Roman"/>
          <w:sz w:val="28"/>
          <w:szCs w:val="28"/>
        </w:rPr>
      </w:pPr>
    </w:p>
    <w:p w:rsidR="004C267E" w:rsidRDefault="004C267E" w:rsidP="0086440D">
      <w:pPr>
        <w:widowControl w:val="0"/>
        <w:spacing w:after="0" w:line="240" w:lineRule="auto"/>
        <w:ind w:firstLine="709"/>
        <w:jc w:val="both"/>
        <w:rPr>
          <w:rFonts w:ascii="Times New Roman" w:hAnsi="Times New Roman" w:cs="Times New Roman"/>
          <w:sz w:val="28"/>
          <w:szCs w:val="28"/>
        </w:rPr>
      </w:pPr>
    </w:p>
    <w:p w:rsidR="004C267E" w:rsidRDefault="004C267E" w:rsidP="0086440D">
      <w:pPr>
        <w:widowControl w:val="0"/>
        <w:spacing w:after="0" w:line="240" w:lineRule="auto"/>
        <w:ind w:firstLine="709"/>
        <w:jc w:val="both"/>
        <w:rPr>
          <w:rFonts w:ascii="Times New Roman" w:hAnsi="Times New Roman" w:cs="Times New Roman"/>
          <w:sz w:val="28"/>
          <w:szCs w:val="28"/>
        </w:rPr>
      </w:pPr>
    </w:p>
    <w:p w:rsidR="004C267E" w:rsidRDefault="004C267E" w:rsidP="0086440D">
      <w:pPr>
        <w:widowControl w:val="0"/>
        <w:spacing w:after="0" w:line="240" w:lineRule="auto"/>
        <w:ind w:firstLine="709"/>
        <w:jc w:val="both"/>
        <w:rPr>
          <w:rFonts w:ascii="Times New Roman" w:hAnsi="Times New Roman" w:cs="Times New Roman"/>
          <w:sz w:val="28"/>
          <w:szCs w:val="28"/>
        </w:rPr>
      </w:pPr>
    </w:p>
    <w:p w:rsidR="004C267E" w:rsidRDefault="004C267E" w:rsidP="0086440D">
      <w:pPr>
        <w:widowControl w:val="0"/>
        <w:spacing w:after="0" w:line="240" w:lineRule="auto"/>
        <w:ind w:firstLine="709"/>
        <w:jc w:val="both"/>
        <w:rPr>
          <w:rFonts w:ascii="Times New Roman" w:hAnsi="Times New Roman" w:cs="Times New Roman"/>
          <w:sz w:val="28"/>
          <w:szCs w:val="28"/>
        </w:rPr>
      </w:pPr>
    </w:p>
    <w:p w:rsidR="004C267E" w:rsidRDefault="004C267E" w:rsidP="0086440D">
      <w:pPr>
        <w:widowControl w:val="0"/>
        <w:spacing w:after="0" w:line="240" w:lineRule="auto"/>
        <w:ind w:firstLine="709"/>
        <w:jc w:val="both"/>
        <w:rPr>
          <w:rFonts w:ascii="Times New Roman" w:hAnsi="Times New Roman" w:cs="Times New Roman"/>
          <w:sz w:val="28"/>
          <w:szCs w:val="28"/>
        </w:rPr>
      </w:pPr>
    </w:p>
    <w:p w:rsidR="004C267E" w:rsidRDefault="004C267E" w:rsidP="0086440D">
      <w:pPr>
        <w:widowControl w:val="0"/>
        <w:spacing w:after="0" w:line="240" w:lineRule="auto"/>
        <w:ind w:firstLine="709"/>
        <w:jc w:val="both"/>
        <w:rPr>
          <w:rFonts w:ascii="Times New Roman" w:hAnsi="Times New Roman" w:cs="Times New Roman"/>
          <w:sz w:val="28"/>
          <w:szCs w:val="28"/>
        </w:rPr>
      </w:pPr>
    </w:p>
    <w:p w:rsidR="00AA455D" w:rsidRPr="00AA455D" w:rsidRDefault="00AA455D" w:rsidP="00AA455D">
      <w:pPr>
        <w:spacing w:after="0" w:line="240" w:lineRule="auto"/>
        <w:ind w:firstLine="709"/>
        <w:rPr>
          <w:rFonts w:ascii="Times New Roman" w:hAnsi="Times New Roman" w:cs="Times New Roman"/>
          <w:b/>
          <w:sz w:val="28"/>
          <w:szCs w:val="28"/>
        </w:rPr>
      </w:pPr>
      <w:r w:rsidRPr="00AA455D">
        <w:rPr>
          <w:rFonts w:ascii="Times New Roman" w:hAnsi="Times New Roman" w:cs="Times New Roman"/>
          <w:b/>
          <w:sz w:val="28"/>
          <w:szCs w:val="28"/>
        </w:rPr>
        <w:t>Суд признал конфликтом интересов работу родственников в одном бюджетном учреждении</w:t>
      </w:r>
    </w:p>
    <w:p w:rsidR="00AA455D" w:rsidRPr="00AA455D" w:rsidRDefault="00AA455D" w:rsidP="00AA455D">
      <w:pPr>
        <w:spacing w:after="0" w:line="240" w:lineRule="auto"/>
        <w:ind w:firstLine="709"/>
        <w:rPr>
          <w:rFonts w:ascii="Times New Roman" w:hAnsi="Times New Roman" w:cs="Times New Roman"/>
          <w:sz w:val="28"/>
          <w:szCs w:val="28"/>
        </w:rPr>
      </w:pPr>
      <w:r w:rsidRPr="00AA455D">
        <w:rPr>
          <w:rFonts w:ascii="Times New Roman" w:hAnsi="Times New Roman" w:cs="Times New Roman"/>
          <w:sz w:val="28"/>
          <w:szCs w:val="28"/>
        </w:rPr>
        <w:t>При проверке бюджетного учреждения прокурор обнаружил, что директор, его заместитель и 2 работников - близкие родственники. Комиссия учреждения по противодействию коррупции решила, что конфликта интересов нет. Апелляция и кассации с таким подходом не согласились и поддержали прокурора.</w:t>
      </w:r>
    </w:p>
    <w:p w:rsidR="00AA455D" w:rsidRPr="00AA455D" w:rsidRDefault="00AA455D" w:rsidP="00AA455D">
      <w:pPr>
        <w:spacing w:after="0" w:line="240" w:lineRule="auto"/>
        <w:ind w:firstLine="709"/>
        <w:rPr>
          <w:rFonts w:ascii="Times New Roman" w:hAnsi="Times New Roman" w:cs="Times New Roman"/>
          <w:sz w:val="28"/>
          <w:szCs w:val="28"/>
        </w:rPr>
      </w:pPr>
      <w:r w:rsidRPr="00AA455D">
        <w:rPr>
          <w:rFonts w:ascii="Times New Roman" w:hAnsi="Times New Roman" w:cs="Times New Roman"/>
          <w:sz w:val="28"/>
          <w:szCs w:val="28"/>
        </w:rPr>
        <w:t>Суды указали, что близкие родственные отношения влияют или могут влиять на объективное исполнение должностных обязанностей. Это ведет к личной заинтересованности в получении (или возможности получения) доходов.</w:t>
      </w:r>
    </w:p>
    <w:p w:rsidR="00FE1C9B" w:rsidRDefault="00AA455D" w:rsidP="00AA455D">
      <w:pPr>
        <w:spacing w:after="0" w:line="240" w:lineRule="auto"/>
        <w:ind w:firstLine="709"/>
        <w:rPr>
          <w:rFonts w:ascii="Times New Roman" w:hAnsi="Times New Roman" w:cs="Times New Roman"/>
          <w:sz w:val="28"/>
          <w:szCs w:val="28"/>
        </w:rPr>
      </w:pPr>
      <w:r w:rsidRPr="00AA455D">
        <w:rPr>
          <w:rFonts w:ascii="Times New Roman" w:hAnsi="Times New Roman" w:cs="Times New Roman"/>
          <w:sz w:val="28"/>
          <w:szCs w:val="28"/>
        </w:rPr>
        <w:t>Суды отклонили довод о том, что на работников бюджетного учреждения не распространяются требования антикоррупционного законодательства. Региональным актом государственным учреждениям субъекта РФ было утверждено положение о конфликте интересов. Это положение устанавливало порядок выявления и урегулирования конфликта, и его должны применять все работники.</w:t>
      </w:r>
      <w:r w:rsidR="00FE1C9B">
        <w:rPr>
          <w:rFonts w:ascii="Times New Roman" w:hAnsi="Times New Roman" w:cs="Times New Roman"/>
          <w:sz w:val="28"/>
          <w:szCs w:val="28"/>
        </w:rPr>
        <w:br w:type="page"/>
      </w:r>
    </w:p>
    <w:p w:rsidR="0092045C" w:rsidRPr="00AA455D" w:rsidRDefault="0092045C" w:rsidP="0092045C">
      <w:pPr>
        <w:shd w:val="clear" w:color="auto" w:fill="FFFFFF"/>
        <w:spacing w:after="0" w:line="300" w:lineRule="exact"/>
        <w:ind w:firstLine="709"/>
        <w:jc w:val="both"/>
        <w:textAlignment w:val="baseline"/>
        <w:rPr>
          <w:rFonts w:ascii="Times New Roman" w:eastAsia="Times New Roman" w:hAnsi="Times New Roman" w:cs="Times New Roman"/>
          <w:b/>
          <w:color w:val="222222"/>
          <w:sz w:val="28"/>
          <w:szCs w:val="28"/>
          <w:lang w:eastAsia="ru-RU"/>
        </w:rPr>
      </w:pPr>
      <w:r w:rsidRPr="00AA455D">
        <w:rPr>
          <w:rFonts w:ascii="Times New Roman" w:eastAsia="Times New Roman" w:hAnsi="Times New Roman" w:cs="Times New Roman"/>
          <w:b/>
          <w:color w:val="222222"/>
          <w:sz w:val="28"/>
          <w:szCs w:val="28"/>
          <w:lang w:eastAsia="ru-RU"/>
        </w:rPr>
        <w:lastRenderedPageBreak/>
        <w:t>1 октября 2023 года </w:t>
      </w:r>
      <w:hyperlink r:id="rId5" w:tgtFrame="_blank" w:history="1">
        <w:r w:rsidRPr="00AA455D">
          <w:rPr>
            <w:rFonts w:ascii="Times New Roman" w:eastAsia="Times New Roman" w:hAnsi="Times New Roman" w:cs="Times New Roman"/>
            <w:b/>
            <w:color w:val="222222"/>
            <w:sz w:val="28"/>
            <w:szCs w:val="28"/>
            <w:bdr w:val="none" w:sz="0" w:space="0" w:color="auto" w:frame="1"/>
            <w:lang w:eastAsia="ru-RU"/>
          </w:rPr>
          <w:t>вступил в силу закон</w:t>
        </w:r>
      </w:hyperlink>
      <w:r w:rsidRPr="00AA455D">
        <w:rPr>
          <w:rFonts w:ascii="Times New Roman" w:eastAsia="Times New Roman" w:hAnsi="Times New Roman" w:cs="Times New Roman"/>
          <w:b/>
          <w:color w:val="222222"/>
          <w:sz w:val="28"/>
          <w:szCs w:val="28"/>
          <w:lang w:eastAsia="ru-RU"/>
        </w:rPr>
        <w:t xml:space="preserve"> о деятельности гаражных объединений, а также о правах и обязанностях их участников. Впервые системно регулируется правовой статус собственников гаражей и </w:t>
      </w:r>
      <w:proofErr w:type="spellStart"/>
      <w:r w:rsidRPr="00AA455D">
        <w:rPr>
          <w:rFonts w:ascii="Times New Roman" w:eastAsia="Times New Roman" w:hAnsi="Times New Roman" w:cs="Times New Roman"/>
          <w:b/>
          <w:color w:val="222222"/>
          <w:sz w:val="28"/>
          <w:szCs w:val="28"/>
          <w:lang w:eastAsia="ru-RU"/>
        </w:rPr>
        <w:t>машино</w:t>
      </w:r>
      <w:proofErr w:type="spellEnd"/>
      <w:r w:rsidRPr="00AA455D">
        <w:rPr>
          <w:rFonts w:ascii="Times New Roman" w:eastAsia="Times New Roman" w:hAnsi="Times New Roman" w:cs="Times New Roman"/>
          <w:b/>
          <w:color w:val="222222"/>
          <w:sz w:val="28"/>
          <w:szCs w:val="28"/>
          <w:lang w:eastAsia="ru-RU"/>
        </w:rPr>
        <w:t>-мест, а также общего имущества их собственников.</w:t>
      </w:r>
    </w:p>
    <w:p w:rsidR="0092045C" w:rsidRPr="00AA455D" w:rsidRDefault="0092045C" w:rsidP="0092045C">
      <w:pPr>
        <w:shd w:val="clear" w:color="auto" w:fill="FFFFFF"/>
        <w:spacing w:after="0" w:line="300" w:lineRule="exact"/>
        <w:ind w:firstLine="709"/>
        <w:jc w:val="both"/>
        <w:textAlignment w:val="baseline"/>
        <w:rPr>
          <w:rFonts w:ascii="Times New Roman" w:eastAsia="Times New Roman" w:hAnsi="Times New Roman" w:cs="Times New Roman"/>
          <w:b/>
          <w:color w:val="222222"/>
          <w:sz w:val="28"/>
          <w:szCs w:val="28"/>
          <w:lang w:eastAsia="ru-RU"/>
        </w:rPr>
      </w:pPr>
      <w:r w:rsidRPr="00AA455D">
        <w:rPr>
          <w:rFonts w:ascii="Times New Roman" w:eastAsia="Times New Roman" w:hAnsi="Times New Roman" w:cs="Times New Roman"/>
          <w:b/>
          <w:color w:val="222222"/>
          <w:sz w:val="28"/>
          <w:szCs w:val="28"/>
          <w:lang w:eastAsia="ru-RU"/>
        </w:rPr>
        <w:t>Новый закон определяет такие понятия как «гараж», «гаражный комплекс», «территория гаражного назначения».</w:t>
      </w:r>
    </w:p>
    <w:p w:rsidR="0092045C" w:rsidRPr="0092045C" w:rsidRDefault="0092045C" w:rsidP="0092045C">
      <w:pPr>
        <w:shd w:val="clear" w:color="auto" w:fill="FFFFFF"/>
        <w:spacing w:after="0" w:line="300" w:lineRule="exact"/>
        <w:ind w:firstLine="709"/>
        <w:jc w:val="both"/>
        <w:textAlignment w:val="baseline"/>
        <w:outlineLvl w:val="1"/>
        <w:rPr>
          <w:rFonts w:ascii="Times New Roman" w:eastAsia="Times New Roman" w:hAnsi="Times New Roman" w:cs="Times New Roman"/>
          <w:b/>
          <w:bCs/>
          <w:color w:val="222222"/>
          <w:sz w:val="28"/>
          <w:szCs w:val="28"/>
          <w:lang w:eastAsia="ru-RU"/>
        </w:rPr>
      </w:pPr>
      <w:r w:rsidRPr="0092045C">
        <w:rPr>
          <w:rFonts w:ascii="Times New Roman" w:eastAsia="Times New Roman" w:hAnsi="Times New Roman" w:cs="Times New Roman"/>
          <w:b/>
          <w:bCs/>
          <w:color w:val="222222"/>
          <w:sz w:val="28"/>
          <w:szCs w:val="28"/>
          <w:lang w:eastAsia="ru-RU"/>
        </w:rPr>
        <w:t>Что считается гаражом</w:t>
      </w:r>
    </w:p>
    <w:p w:rsidR="0092045C" w:rsidRPr="0092045C" w:rsidRDefault="0092045C" w:rsidP="0092045C">
      <w:pPr>
        <w:shd w:val="clear" w:color="auto" w:fill="FFFFFF"/>
        <w:spacing w:after="0" w:line="300" w:lineRule="exact"/>
        <w:ind w:firstLine="709"/>
        <w:jc w:val="both"/>
        <w:textAlignment w:val="baseline"/>
        <w:rPr>
          <w:rFonts w:ascii="Times New Roman" w:eastAsia="Times New Roman" w:hAnsi="Times New Roman" w:cs="Times New Roman"/>
          <w:color w:val="222222"/>
          <w:sz w:val="28"/>
          <w:szCs w:val="28"/>
          <w:lang w:eastAsia="ru-RU"/>
        </w:rPr>
      </w:pPr>
      <w:r w:rsidRPr="0092045C">
        <w:rPr>
          <w:rFonts w:ascii="Times New Roman" w:eastAsia="Times New Roman" w:hAnsi="Times New Roman" w:cs="Times New Roman"/>
          <w:color w:val="222222"/>
          <w:sz w:val="28"/>
          <w:szCs w:val="28"/>
          <w:lang w:eastAsia="ru-RU"/>
        </w:rPr>
        <w:t xml:space="preserve">Согласно новому закону, под гаражом понимается нежилое здание, которое предназначено исключительно для хранения транспортных средств. «Гаражи могут быть не более двух наземных этажей и при этом иметь подвальные помещения. Гаражи могут быть отдельно стоящими или расположенными в одном ряду с другими гаражами и иметь с ними общие стены, крышу, фундамент и коммуникации. </w:t>
      </w:r>
    </w:p>
    <w:p w:rsidR="0092045C" w:rsidRPr="0092045C" w:rsidRDefault="0092045C" w:rsidP="0092045C">
      <w:pPr>
        <w:shd w:val="clear" w:color="auto" w:fill="FFFFFF"/>
        <w:spacing w:after="0" w:line="300" w:lineRule="exact"/>
        <w:ind w:firstLine="709"/>
        <w:jc w:val="both"/>
        <w:textAlignment w:val="baseline"/>
        <w:rPr>
          <w:rFonts w:ascii="Times New Roman" w:eastAsia="Times New Roman" w:hAnsi="Times New Roman" w:cs="Times New Roman"/>
          <w:color w:val="222222"/>
          <w:sz w:val="28"/>
          <w:szCs w:val="28"/>
          <w:lang w:eastAsia="ru-RU"/>
        </w:rPr>
      </w:pPr>
      <w:r w:rsidRPr="0092045C">
        <w:rPr>
          <w:rFonts w:ascii="Times New Roman" w:eastAsia="Times New Roman" w:hAnsi="Times New Roman" w:cs="Times New Roman"/>
          <w:color w:val="222222"/>
          <w:sz w:val="28"/>
          <w:szCs w:val="28"/>
          <w:lang w:eastAsia="ru-RU"/>
        </w:rPr>
        <w:t xml:space="preserve">Документ вводит в законодательство два новых понятия: «территория гаражного назначения» — земельный участок с расположенными на нем гаражами и «гаражный комплекс» — здание или сооружение, которые предназначены для размещения транспортных средств и в которых расположены </w:t>
      </w:r>
      <w:proofErr w:type="spellStart"/>
      <w:r w:rsidRPr="0092045C">
        <w:rPr>
          <w:rFonts w:ascii="Times New Roman" w:eastAsia="Times New Roman" w:hAnsi="Times New Roman" w:cs="Times New Roman"/>
          <w:color w:val="222222"/>
          <w:sz w:val="28"/>
          <w:szCs w:val="28"/>
          <w:lang w:eastAsia="ru-RU"/>
        </w:rPr>
        <w:t>машино</w:t>
      </w:r>
      <w:proofErr w:type="spellEnd"/>
      <w:r w:rsidRPr="0092045C">
        <w:rPr>
          <w:rFonts w:ascii="Times New Roman" w:eastAsia="Times New Roman" w:hAnsi="Times New Roman" w:cs="Times New Roman"/>
          <w:color w:val="222222"/>
          <w:sz w:val="28"/>
          <w:szCs w:val="28"/>
          <w:lang w:eastAsia="ru-RU"/>
        </w:rPr>
        <w:t>-места.</w:t>
      </w:r>
    </w:p>
    <w:p w:rsidR="0092045C" w:rsidRPr="0092045C" w:rsidRDefault="0092045C" w:rsidP="0092045C">
      <w:pPr>
        <w:shd w:val="clear" w:color="auto" w:fill="FFFFFF"/>
        <w:spacing w:after="0" w:line="300" w:lineRule="exact"/>
        <w:ind w:firstLine="709"/>
        <w:jc w:val="both"/>
        <w:textAlignment w:val="baseline"/>
        <w:outlineLvl w:val="1"/>
        <w:rPr>
          <w:rFonts w:ascii="Times New Roman" w:eastAsia="Times New Roman" w:hAnsi="Times New Roman" w:cs="Times New Roman"/>
          <w:b/>
          <w:bCs/>
          <w:color w:val="222222"/>
          <w:sz w:val="28"/>
          <w:szCs w:val="28"/>
          <w:lang w:eastAsia="ru-RU"/>
        </w:rPr>
      </w:pPr>
      <w:r w:rsidRPr="0092045C">
        <w:rPr>
          <w:rFonts w:ascii="Times New Roman" w:eastAsia="Times New Roman" w:hAnsi="Times New Roman" w:cs="Times New Roman"/>
          <w:b/>
          <w:bCs/>
          <w:color w:val="222222"/>
          <w:sz w:val="28"/>
          <w:szCs w:val="28"/>
          <w:lang w:eastAsia="ru-RU"/>
        </w:rPr>
        <w:t>Что считается общим имуществом</w:t>
      </w:r>
    </w:p>
    <w:p w:rsidR="0092045C" w:rsidRPr="0092045C" w:rsidRDefault="0092045C" w:rsidP="0092045C">
      <w:pPr>
        <w:shd w:val="clear" w:color="auto" w:fill="FFFFFF"/>
        <w:spacing w:after="0" w:line="300" w:lineRule="exact"/>
        <w:ind w:firstLine="709"/>
        <w:jc w:val="both"/>
        <w:textAlignment w:val="baseline"/>
        <w:rPr>
          <w:rFonts w:ascii="Times New Roman" w:eastAsia="Times New Roman" w:hAnsi="Times New Roman" w:cs="Times New Roman"/>
          <w:color w:val="222222"/>
          <w:sz w:val="28"/>
          <w:szCs w:val="28"/>
          <w:lang w:eastAsia="ru-RU"/>
        </w:rPr>
      </w:pPr>
      <w:r w:rsidRPr="0092045C">
        <w:rPr>
          <w:rFonts w:ascii="Times New Roman" w:eastAsia="Times New Roman" w:hAnsi="Times New Roman" w:cs="Times New Roman"/>
          <w:color w:val="222222"/>
          <w:sz w:val="28"/>
          <w:szCs w:val="28"/>
          <w:lang w:eastAsia="ru-RU"/>
        </w:rPr>
        <w:t>Согласно закону, к общему имуществу в гаражном комплексе относятся вспомогательные помещения, среди которых технические этажи, подвалы, чердаки, лестницы, лифты, коридоры, крыши, ограждающие несущие и ненесущие конструкции, а также механическое, электрическое и другое оборудование.</w:t>
      </w:r>
    </w:p>
    <w:p w:rsidR="0092045C" w:rsidRPr="0092045C" w:rsidRDefault="0092045C" w:rsidP="0092045C">
      <w:pPr>
        <w:shd w:val="clear" w:color="auto" w:fill="FFFFFF"/>
        <w:spacing w:after="0" w:line="300" w:lineRule="exact"/>
        <w:ind w:firstLine="709"/>
        <w:jc w:val="both"/>
        <w:textAlignment w:val="baseline"/>
        <w:rPr>
          <w:rFonts w:ascii="Times New Roman" w:eastAsia="Times New Roman" w:hAnsi="Times New Roman" w:cs="Times New Roman"/>
          <w:color w:val="222222"/>
          <w:sz w:val="28"/>
          <w:szCs w:val="28"/>
          <w:lang w:eastAsia="ru-RU"/>
        </w:rPr>
      </w:pPr>
      <w:r w:rsidRPr="0092045C">
        <w:rPr>
          <w:rFonts w:ascii="Times New Roman" w:eastAsia="Times New Roman" w:hAnsi="Times New Roman" w:cs="Times New Roman"/>
          <w:color w:val="222222"/>
          <w:sz w:val="28"/>
          <w:szCs w:val="28"/>
          <w:lang w:eastAsia="ru-RU"/>
        </w:rPr>
        <w:t xml:space="preserve">«Общее имущество находится в общей долевой собственности владельцев </w:t>
      </w:r>
      <w:proofErr w:type="spellStart"/>
      <w:r w:rsidRPr="0092045C">
        <w:rPr>
          <w:rFonts w:ascii="Times New Roman" w:eastAsia="Times New Roman" w:hAnsi="Times New Roman" w:cs="Times New Roman"/>
          <w:color w:val="222222"/>
          <w:sz w:val="28"/>
          <w:szCs w:val="28"/>
          <w:lang w:eastAsia="ru-RU"/>
        </w:rPr>
        <w:t>машино</w:t>
      </w:r>
      <w:proofErr w:type="spellEnd"/>
      <w:r w:rsidRPr="0092045C">
        <w:rPr>
          <w:rFonts w:ascii="Times New Roman" w:eastAsia="Times New Roman" w:hAnsi="Times New Roman" w:cs="Times New Roman"/>
          <w:color w:val="222222"/>
          <w:sz w:val="28"/>
          <w:szCs w:val="28"/>
          <w:lang w:eastAsia="ru-RU"/>
        </w:rPr>
        <w:t xml:space="preserve">-мест и нежилых помещений. Доля собственности пропорциональна площади принадлежащих человеку </w:t>
      </w:r>
      <w:proofErr w:type="spellStart"/>
      <w:r w:rsidRPr="0092045C">
        <w:rPr>
          <w:rFonts w:ascii="Times New Roman" w:eastAsia="Times New Roman" w:hAnsi="Times New Roman" w:cs="Times New Roman"/>
          <w:color w:val="222222"/>
          <w:sz w:val="28"/>
          <w:szCs w:val="28"/>
          <w:lang w:eastAsia="ru-RU"/>
        </w:rPr>
        <w:t>машино</w:t>
      </w:r>
      <w:proofErr w:type="spellEnd"/>
      <w:r w:rsidRPr="0092045C">
        <w:rPr>
          <w:rFonts w:ascii="Times New Roman" w:eastAsia="Times New Roman" w:hAnsi="Times New Roman" w:cs="Times New Roman"/>
          <w:color w:val="222222"/>
          <w:sz w:val="28"/>
          <w:szCs w:val="28"/>
          <w:lang w:eastAsia="ru-RU"/>
        </w:rPr>
        <w:t>-мест и помещений. Соразмерно такой доле платятся налоги и другие платежи, связанные с коллективным имуществом».</w:t>
      </w:r>
    </w:p>
    <w:p w:rsidR="0092045C" w:rsidRPr="0092045C" w:rsidRDefault="0092045C" w:rsidP="0092045C">
      <w:pPr>
        <w:shd w:val="clear" w:color="auto" w:fill="FFFFFF"/>
        <w:spacing w:after="0" w:line="300" w:lineRule="exact"/>
        <w:ind w:firstLine="709"/>
        <w:jc w:val="both"/>
        <w:textAlignment w:val="baseline"/>
        <w:outlineLvl w:val="1"/>
        <w:rPr>
          <w:rFonts w:ascii="Times New Roman" w:eastAsia="Times New Roman" w:hAnsi="Times New Roman" w:cs="Times New Roman"/>
          <w:b/>
          <w:bCs/>
          <w:color w:val="222222"/>
          <w:sz w:val="28"/>
          <w:szCs w:val="28"/>
          <w:lang w:eastAsia="ru-RU"/>
        </w:rPr>
      </w:pPr>
      <w:r w:rsidRPr="0092045C">
        <w:rPr>
          <w:rFonts w:ascii="Times New Roman" w:eastAsia="Times New Roman" w:hAnsi="Times New Roman" w:cs="Times New Roman"/>
          <w:b/>
          <w:bCs/>
          <w:color w:val="222222"/>
          <w:sz w:val="28"/>
          <w:szCs w:val="28"/>
          <w:lang w:eastAsia="ru-RU"/>
        </w:rPr>
        <w:t>Управление имуществом</w:t>
      </w:r>
    </w:p>
    <w:p w:rsidR="0092045C" w:rsidRPr="0092045C" w:rsidRDefault="0092045C" w:rsidP="0092045C">
      <w:pPr>
        <w:shd w:val="clear" w:color="auto" w:fill="FFFFFF"/>
        <w:spacing w:after="0" w:line="300" w:lineRule="exact"/>
        <w:ind w:firstLine="709"/>
        <w:jc w:val="both"/>
        <w:textAlignment w:val="baseline"/>
        <w:rPr>
          <w:rFonts w:ascii="Times New Roman" w:eastAsia="Times New Roman" w:hAnsi="Times New Roman" w:cs="Times New Roman"/>
          <w:color w:val="222222"/>
          <w:sz w:val="28"/>
          <w:szCs w:val="28"/>
          <w:lang w:eastAsia="ru-RU"/>
        </w:rPr>
      </w:pPr>
      <w:r w:rsidRPr="0092045C">
        <w:rPr>
          <w:rFonts w:ascii="Times New Roman" w:eastAsia="Times New Roman" w:hAnsi="Times New Roman" w:cs="Times New Roman"/>
          <w:color w:val="222222"/>
          <w:sz w:val="28"/>
          <w:szCs w:val="28"/>
          <w:lang w:eastAsia="ru-RU"/>
        </w:rPr>
        <w:t>Если паевые взносы полностью уплачены, кооператив наделяется статусом товарищества собственников недвижимости (раньше мог быть только потребительским кооперативом). Теперь членам кооператива при принятии новой редакции устава нужно будет внести соответствующие изменения — строгого срока для внесения изменений закон не предусматривает.</w:t>
      </w:r>
    </w:p>
    <w:p w:rsidR="0092045C" w:rsidRPr="0092045C" w:rsidRDefault="0092045C" w:rsidP="0092045C">
      <w:pPr>
        <w:shd w:val="clear" w:color="auto" w:fill="FFFFFF"/>
        <w:spacing w:after="0" w:line="300" w:lineRule="exact"/>
        <w:ind w:firstLine="709"/>
        <w:jc w:val="both"/>
        <w:textAlignment w:val="baseline"/>
        <w:rPr>
          <w:rFonts w:ascii="Times New Roman" w:eastAsia="Times New Roman" w:hAnsi="Times New Roman" w:cs="Times New Roman"/>
          <w:color w:val="222222"/>
          <w:sz w:val="28"/>
          <w:szCs w:val="28"/>
          <w:lang w:eastAsia="ru-RU"/>
        </w:rPr>
      </w:pPr>
      <w:r w:rsidRPr="0092045C">
        <w:rPr>
          <w:rFonts w:ascii="Times New Roman" w:eastAsia="Times New Roman" w:hAnsi="Times New Roman" w:cs="Times New Roman"/>
          <w:color w:val="222222"/>
          <w:sz w:val="28"/>
          <w:szCs w:val="28"/>
          <w:lang w:eastAsia="ru-RU"/>
        </w:rPr>
        <w:t>«Член кооператива вместе с правом собственности на гараж получает долю в праве собственности на общее имущество. Раньше такой долей он не наделялся. Управлять общим имуществом может только одно товарищество собственников недвижимости или одна управляющая организация. Согласно нововведению, такое имущество разрешено передать третьим лицам, но только по решению общего собрания владельцев гаражей не менее чем двумя третями голосов», — пояснила Романюк.</w:t>
      </w:r>
    </w:p>
    <w:p w:rsidR="0092045C" w:rsidRPr="0092045C" w:rsidRDefault="0092045C" w:rsidP="0092045C">
      <w:pPr>
        <w:shd w:val="clear" w:color="auto" w:fill="FFFFFF"/>
        <w:spacing w:after="0" w:line="300" w:lineRule="exact"/>
        <w:ind w:firstLine="709"/>
        <w:jc w:val="both"/>
        <w:textAlignment w:val="baseline"/>
        <w:outlineLvl w:val="1"/>
        <w:rPr>
          <w:rFonts w:ascii="Times New Roman" w:eastAsia="Times New Roman" w:hAnsi="Times New Roman" w:cs="Times New Roman"/>
          <w:b/>
          <w:bCs/>
          <w:color w:val="222222"/>
          <w:sz w:val="28"/>
          <w:szCs w:val="28"/>
          <w:lang w:eastAsia="ru-RU"/>
        </w:rPr>
      </w:pPr>
      <w:r w:rsidRPr="0092045C">
        <w:rPr>
          <w:rFonts w:ascii="Times New Roman" w:eastAsia="Times New Roman" w:hAnsi="Times New Roman" w:cs="Times New Roman"/>
          <w:b/>
          <w:bCs/>
          <w:color w:val="222222"/>
          <w:sz w:val="28"/>
          <w:szCs w:val="28"/>
          <w:lang w:eastAsia="ru-RU"/>
        </w:rPr>
        <w:t>Права владельцев</w:t>
      </w:r>
    </w:p>
    <w:p w:rsidR="0092045C" w:rsidRPr="0092045C" w:rsidRDefault="0092045C" w:rsidP="0092045C">
      <w:pPr>
        <w:shd w:val="clear" w:color="auto" w:fill="FFFFFF"/>
        <w:spacing w:after="0" w:line="300" w:lineRule="exact"/>
        <w:ind w:firstLine="709"/>
        <w:jc w:val="both"/>
        <w:textAlignment w:val="baseline"/>
        <w:rPr>
          <w:rFonts w:ascii="Times New Roman" w:eastAsia="Times New Roman" w:hAnsi="Times New Roman" w:cs="Times New Roman"/>
          <w:color w:val="222222"/>
          <w:sz w:val="28"/>
          <w:szCs w:val="28"/>
          <w:lang w:eastAsia="ru-RU"/>
        </w:rPr>
      </w:pPr>
      <w:r w:rsidRPr="0092045C">
        <w:rPr>
          <w:rFonts w:ascii="Times New Roman" w:eastAsia="Times New Roman" w:hAnsi="Times New Roman" w:cs="Times New Roman"/>
          <w:color w:val="222222"/>
          <w:sz w:val="28"/>
          <w:szCs w:val="28"/>
          <w:lang w:eastAsia="ru-RU"/>
        </w:rPr>
        <w:t>В законе говорится, что никто не имеет право ограничивать въезд автомобилистов в свои гаражи, то есть ставить несогласованные ворота или шлагбаумы, взимать за это плату.</w:t>
      </w:r>
    </w:p>
    <w:p w:rsidR="0092045C" w:rsidRDefault="0092045C" w:rsidP="0092045C">
      <w:pPr>
        <w:shd w:val="clear" w:color="auto" w:fill="FFFFFF"/>
        <w:spacing w:after="0" w:line="300" w:lineRule="exact"/>
        <w:ind w:firstLine="709"/>
        <w:jc w:val="both"/>
        <w:textAlignment w:val="baseline"/>
        <w:rPr>
          <w:rFonts w:ascii="Times New Roman" w:eastAsia="Times New Roman" w:hAnsi="Times New Roman" w:cs="Times New Roman"/>
          <w:color w:val="222222"/>
          <w:sz w:val="28"/>
          <w:szCs w:val="28"/>
          <w:lang w:eastAsia="ru-RU"/>
        </w:rPr>
      </w:pPr>
      <w:r w:rsidRPr="0092045C">
        <w:rPr>
          <w:rFonts w:ascii="Times New Roman" w:eastAsia="Times New Roman" w:hAnsi="Times New Roman" w:cs="Times New Roman"/>
          <w:color w:val="222222"/>
          <w:sz w:val="28"/>
          <w:szCs w:val="28"/>
          <w:lang w:eastAsia="ru-RU"/>
        </w:rPr>
        <w:t>Кроме того, запрещено использовать общую территорию в своих интересах и в ущерб остальным собственникам, например, складывать мусор или ставить какую-либо мебель.</w:t>
      </w:r>
    </w:p>
    <w:p w:rsidR="004C267E" w:rsidRPr="0092045C" w:rsidRDefault="004C267E" w:rsidP="0092045C">
      <w:pPr>
        <w:shd w:val="clear" w:color="auto" w:fill="FFFFFF"/>
        <w:spacing w:after="0" w:line="300" w:lineRule="exact"/>
        <w:ind w:firstLine="709"/>
        <w:jc w:val="both"/>
        <w:textAlignment w:val="baseline"/>
        <w:rPr>
          <w:rFonts w:ascii="Times New Roman" w:eastAsia="Times New Roman" w:hAnsi="Times New Roman" w:cs="Times New Roman"/>
          <w:color w:val="222222"/>
          <w:sz w:val="28"/>
          <w:szCs w:val="28"/>
          <w:lang w:eastAsia="ru-RU"/>
        </w:rPr>
      </w:pPr>
    </w:p>
    <w:p w:rsidR="004C267E" w:rsidRDefault="00AA455D" w:rsidP="00A472B4">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ab/>
        <w:t xml:space="preserve">                             </w:t>
      </w:r>
    </w:p>
    <w:p w:rsidR="00AA455D" w:rsidRDefault="004C267E" w:rsidP="00A472B4">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AA455D">
        <w:rPr>
          <w:rFonts w:ascii="Times New Roman" w:eastAsia="Calibri" w:hAnsi="Times New Roman" w:cs="Times New Roman"/>
          <w:b/>
          <w:sz w:val="28"/>
          <w:szCs w:val="28"/>
        </w:rPr>
        <w:t>ВОПРОС-ОТВЕТ</w:t>
      </w:r>
    </w:p>
    <w:p w:rsidR="00AA455D" w:rsidRDefault="00AA455D" w:rsidP="00A472B4">
      <w:pPr>
        <w:spacing w:after="0" w:line="240" w:lineRule="auto"/>
        <w:ind w:firstLine="709"/>
        <w:jc w:val="both"/>
        <w:rPr>
          <w:rFonts w:ascii="Times New Roman" w:eastAsia="Calibri" w:hAnsi="Times New Roman" w:cs="Times New Roman"/>
          <w:b/>
          <w:sz w:val="28"/>
          <w:szCs w:val="28"/>
        </w:rPr>
      </w:pPr>
    </w:p>
    <w:p w:rsidR="00A472B4" w:rsidRPr="00A472B4" w:rsidRDefault="00A472B4" w:rsidP="00A472B4">
      <w:pPr>
        <w:spacing w:after="0" w:line="240" w:lineRule="auto"/>
        <w:ind w:firstLine="709"/>
        <w:jc w:val="both"/>
        <w:rPr>
          <w:rFonts w:ascii="Times New Roman" w:eastAsia="Calibri" w:hAnsi="Times New Roman" w:cs="Times New Roman"/>
          <w:b/>
          <w:sz w:val="28"/>
          <w:szCs w:val="28"/>
        </w:rPr>
      </w:pPr>
      <w:r w:rsidRPr="00A472B4">
        <w:rPr>
          <w:rFonts w:ascii="Times New Roman" w:eastAsia="Calibri" w:hAnsi="Times New Roman" w:cs="Times New Roman"/>
          <w:b/>
          <w:sz w:val="28"/>
          <w:szCs w:val="28"/>
        </w:rPr>
        <w:t>Вопрос: Законны ли требования газор</w:t>
      </w:r>
      <w:r>
        <w:rPr>
          <w:rFonts w:ascii="Times New Roman" w:eastAsia="Calibri" w:hAnsi="Times New Roman" w:cs="Times New Roman"/>
          <w:b/>
          <w:sz w:val="28"/>
          <w:szCs w:val="28"/>
        </w:rPr>
        <w:t xml:space="preserve">аспределительной организации </w:t>
      </w:r>
      <w:r w:rsidRPr="00A472B4">
        <w:rPr>
          <w:rFonts w:ascii="Times New Roman" w:eastAsia="Calibri" w:hAnsi="Times New Roman" w:cs="Times New Roman"/>
          <w:b/>
          <w:sz w:val="28"/>
          <w:szCs w:val="28"/>
        </w:rPr>
        <w:t>перезаключить договора на техобслуживание внутриквартирного газового оборудования?</w:t>
      </w:r>
    </w:p>
    <w:p w:rsidR="00A472B4" w:rsidRDefault="00A472B4" w:rsidP="00A472B4">
      <w:pPr>
        <w:spacing w:after="0" w:line="240" w:lineRule="auto"/>
        <w:ind w:firstLine="709"/>
        <w:jc w:val="both"/>
        <w:rPr>
          <w:rFonts w:ascii="Times New Roman" w:eastAsia="Calibri" w:hAnsi="Times New Roman" w:cs="Times New Roman"/>
          <w:sz w:val="28"/>
          <w:szCs w:val="28"/>
        </w:rPr>
      </w:pPr>
    </w:p>
    <w:p w:rsidR="00A472B4" w:rsidRPr="00A472B4" w:rsidRDefault="00A472B4" w:rsidP="00A472B4">
      <w:pPr>
        <w:spacing w:after="0" w:line="240" w:lineRule="auto"/>
        <w:ind w:firstLine="709"/>
        <w:jc w:val="both"/>
        <w:rPr>
          <w:rFonts w:ascii="Times New Roman" w:eastAsia="Calibri" w:hAnsi="Times New Roman" w:cs="Times New Roman"/>
          <w:sz w:val="28"/>
          <w:szCs w:val="28"/>
        </w:rPr>
      </w:pPr>
      <w:r w:rsidRPr="00A472B4">
        <w:rPr>
          <w:rFonts w:ascii="Times New Roman" w:eastAsia="Calibri" w:hAnsi="Times New Roman" w:cs="Times New Roman"/>
          <w:sz w:val="28"/>
          <w:szCs w:val="28"/>
        </w:rPr>
        <w:t>Отвечает прокурор Свердловского района Михайлов М.А.</w:t>
      </w:r>
    </w:p>
    <w:p w:rsidR="00A472B4" w:rsidRDefault="00A472B4" w:rsidP="00A472B4">
      <w:pPr>
        <w:spacing w:after="0" w:line="240" w:lineRule="auto"/>
        <w:ind w:firstLine="709"/>
        <w:jc w:val="both"/>
        <w:rPr>
          <w:rFonts w:ascii="Times New Roman" w:eastAsia="Calibri" w:hAnsi="Times New Roman" w:cs="Times New Roman"/>
          <w:sz w:val="28"/>
          <w:szCs w:val="28"/>
        </w:rPr>
      </w:pPr>
    </w:p>
    <w:p w:rsidR="00A472B4" w:rsidRPr="00A472B4" w:rsidRDefault="00A472B4" w:rsidP="00A472B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w:t>
      </w:r>
      <w:r w:rsidRPr="00A472B4">
        <w:rPr>
          <w:rFonts w:ascii="Times New Roman" w:eastAsia="Calibri" w:hAnsi="Times New Roman" w:cs="Times New Roman"/>
          <w:sz w:val="28"/>
          <w:szCs w:val="28"/>
        </w:rPr>
        <w:t>огласно вступившим  в силу с 1 сентября 2023 г. поправкам в Федеральный закон «О газоснабжении в Российской Федерации», Жилищный Кодекс Российской Федерации и Правила пользования газом, утвержденные постановлением Правительства  Российской Федерации от 14.05.2013 № 410,  договоры о техническом обслуживании и ремонте внутридомового (внутриквартирного) газового оборудования в многоквартирном доме, заключенные до 1 сентября 2023 г., должны быть заключены (перезаключены) с газораспределительной организацией по новой утвержденной Министерством строительства и ЖКХ Российской Федерации типовой форме до 1 января 2024 г.</w:t>
      </w:r>
    </w:p>
    <w:p w:rsidR="00A472B4" w:rsidRDefault="00A472B4" w:rsidP="00A472B4">
      <w:pPr>
        <w:spacing w:after="0" w:line="240" w:lineRule="auto"/>
        <w:ind w:firstLine="709"/>
        <w:jc w:val="both"/>
        <w:rPr>
          <w:rFonts w:ascii="Times New Roman" w:eastAsia="Calibri" w:hAnsi="Times New Roman" w:cs="Times New Roman"/>
          <w:sz w:val="28"/>
          <w:szCs w:val="28"/>
        </w:rPr>
      </w:pPr>
      <w:r w:rsidRPr="00A472B4">
        <w:rPr>
          <w:rFonts w:ascii="Times New Roman" w:eastAsia="Calibri" w:hAnsi="Times New Roman" w:cs="Times New Roman"/>
          <w:sz w:val="28"/>
          <w:szCs w:val="28"/>
        </w:rPr>
        <w:t>Договоры о техническом обслуживании внутриквартирного газового оборудования в многоквартирных домах, заключенные до 1 сентября 2023 г., в том числе с другими спец</w:t>
      </w:r>
      <w:r>
        <w:rPr>
          <w:rFonts w:ascii="Times New Roman" w:eastAsia="Calibri" w:hAnsi="Times New Roman" w:cs="Times New Roman"/>
          <w:sz w:val="28"/>
          <w:szCs w:val="28"/>
        </w:rPr>
        <w:t xml:space="preserve">иализированными организациями, </w:t>
      </w:r>
      <w:r w:rsidRPr="00A472B4">
        <w:rPr>
          <w:rFonts w:ascii="Times New Roman" w:eastAsia="Calibri" w:hAnsi="Times New Roman" w:cs="Times New Roman"/>
          <w:sz w:val="28"/>
          <w:szCs w:val="28"/>
        </w:rPr>
        <w:t>будут действуют до их прекращения или расторжения, но не позднее 1 января 2024 г.</w:t>
      </w:r>
    </w:p>
    <w:p w:rsidR="00AA455D" w:rsidRDefault="00AA455D" w:rsidP="00A472B4">
      <w:pPr>
        <w:spacing w:after="0" w:line="240" w:lineRule="auto"/>
        <w:ind w:firstLine="709"/>
        <w:jc w:val="both"/>
        <w:rPr>
          <w:rFonts w:ascii="Times New Roman" w:eastAsia="Calibri" w:hAnsi="Times New Roman" w:cs="Times New Roman"/>
          <w:sz w:val="28"/>
          <w:szCs w:val="28"/>
        </w:rPr>
      </w:pPr>
    </w:p>
    <w:p w:rsidR="00AA455D" w:rsidRPr="00A472B4" w:rsidRDefault="00AA455D" w:rsidP="00A472B4">
      <w:pPr>
        <w:spacing w:after="0" w:line="240" w:lineRule="auto"/>
        <w:ind w:firstLine="709"/>
        <w:jc w:val="both"/>
        <w:rPr>
          <w:rFonts w:ascii="Times New Roman" w:eastAsia="Calibri" w:hAnsi="Times New Roman" w:cs="Times New Roman"/>
          <w:sz w:val="28"/>
          <w:szCs w:val="28"/>
        </w:rPr>
      </w:pPr>
    </w:p>
    <w:p w:rsidR="00AA455D" w:rsidRPr="00AA455D" w:rsidRDefault="00AA455D" w:rsidP="00AA455D">
      <w:pPr>
        <w:spacing w:after="0" w:line="240" w:lineRule="auto"/>
        <w:ind w:firstLine="709"/>
        <w:jc w:val="both"/>
        <w:rPr>
          <w:rFonts w:ascii="Times New Roman" w:eastAsia="Times New Roman" w:hAnsi="Times New Roman" w:cs="Times New Roman"/>
          <w:b/>
          <w:sz w:val="28"/>
          <w:szCs w:val="28"/>
          <w:lang w:eastAsia="ru-RU"/>
        </w:rPr>
      </w:pPr>
      <w:r w:rsidRPr="00AA455D">
        <w:rPr>
          <w:rFonts w:ascii="Times New Roman" w:eastAsia="Times New Roman" w:hAnsi="Times New Roman" w:cs="Times New Roman"/>
          <w:b/>
          <w:sz w:val="28"/>
          <w:szCs w:val="28"/>
          <w:lang w:eastAsia="ru-RU"/>
        </w:rPr>
        <w:t>Вопрос: Кому грозит административная ответственность за использование земельного участка не по целевому назначению в общем порядке, если участок сдан в аренду?</w:t>
      </w:r>
    </w:p>
    <w:p w:rsidR="00AA455D" w:rsidRPr="00AA455D" w:rsidRDefault="00AA455D" w:rsidP="00AA455D">
      <w:pPr>
        <w:spacing w:after="0" w:line="240" w:lineRule="auto"/>
        <w:ind w:firstLine="709"/>
        <w:jc w:val="both"/>
        <w:rPr>
          <w:rFonts w:ascii="Times New Roman" w:eastAsia="Times New Roman" w:hAnsi="Times New Roman" w:cs="Times New Roman"/>
          <w:sz w:val="28"/>
          <w:szCs w:val="28"/>
          <w:lang w:eastAsia="ru-RU"/>
        </w:rPr>
      </w:pPr>
    </w:p>
    <w:p w:rsidR="00AA455D" w:rsidRPr="00AA455D" w:rsidRDefault="00AA455D" w:rsidP="00AA455D">
      <w:pPr>
        <w:spacing w:after="0" w:line="240" w:lineRule="auto"/>
        <w:ind w:firstLine="709"/>
        <w:jc w:val="both"/>
        <w:rPr>
          <w:rFonts w:ascii="Times New Roman" w:eastAsia="Times New Roman" w:hAnsi="Times New Roman" w:cs="Times New Roman"/>
          <w:sz w:val="28"/>
          <w:szCs w:val="28"/>
          <w:lang w:eastAsia="ru-RU"/>
        </w:rPr>
      </w:pPr>
      <w:r w:rsidRPr="00AA455D">
        <w:rPr>
          <w:rFonts w:ascii="Times New Roman" w:eastAsia="Times New Roman" w:hAnsi="Times New Roman" w:cs="Times New Roman"/>
          <w:sz w:val="28"/>
          <w:szCs w:val="28"/>
          <w:lang w:eastAsia="ru-RU"/>
        </w:rPr>
        <w:t>Отвечает прокурор Свердловского района Михайлов М.А.</w:t>
      </w:r>
    </w:p>
    <w:p w:rsidR="00AA455D" w:rsidRPr="00AA455D" w:rsidRDefault="00AA455D" w:rsidP="00AA455D">
      <w:pPr>
        <w:spacing w:after="0" w:line="240" w:lineRule="auto"/>
        <w:ind w:firstLine="709"/>
        <w:jc w:val="both"/>
        <w:rPr>
          <w:rFonts w:ascii="Times New Roman" w:eastAsia="Times New Roman" w:hAnsi="Times New Roman" w:cs="Times New Roman"/>
          <w:sz w:val="28"/>
          <w:szCs w:val="28"/>
          <w:lang w:eastAsia="ru-RU"/>
        </w:rPr>
      </w:pPr>
    </w:p>
    <w:p w:rsidR="00AA455D" w:rsidRPr="00AA455D" w:rsidRDefault="00AA455D" w:rsidP="00AA455D">
      <w:pPr>
        <w:spacing w:after="0" w:line="240" w:lineRule="auto"/>
        <w:ind w:firstLine="709"/>
        <w:jc w:val="both"/>
        <w:rPr>
          <w:rFonts w:ascii="Times New Roman" w:eastAsia="Times New Roman" w:hAnsi="Times New Roman" w:cs="Times New Roman"/>
          <w:sz w:val="28"/>
          <w:szCs w:val="28"/>
          <w:lang w:eastAsia="ru-RU"/>
        </w:rPr>
      </w:pPr>
      <w:r w:rsidRPr="00AA455D">
        <w:rPr>
          <w:rFonts w:ascii="Times New Roman" w:eastAsia="Times New Roman" w:hAnsi="Times New Roman" w:cs="Times New Roman"/>
          <w:sz w:val="28"/>
          <w:szCs w:val="28"/>
          <w:lang w:eastAsia="ru-RU"/>
        </w:rPr>
        <w:t>В силу положений статей 7, 42 Земельного кодекса Российской Федерации собственники земельных участков и лица, не являющиеся собственниками земельных участков, обязаны использовать земельные участки в соответствии с их целевым назначением, принадлежностью к той или иной категории земель и разрешенным использованием в соответствии с зонированием территорий, общие принципы и порядок проведения которого устанавливаются федеральными законами и требованиями специальных федеральных законов.</w:t>
      </w:r>
    </w:p>
    <w:p w:rsidR="00AA455D" w:rsidRDefault="00AA455D" w:rsidP="0092045C">
      <w:pPr>
        <w:spacing w:after="0" w:line="240" w:lineRule="auto"/>
        <w:ind w:firstLine="709"/>
        <w:jc w:val="both"/>
        <w:rPr>
          <w:rFonts w:ascii="Times New Roman" w:eastAsia="Times New Roman" w:hAnsi="Times New Roman" w:cs="Times New Roman"/>
          <w:sz w:val="28"/>
          <w:szCs w:val="28"/>
          <w:lang w:eastAsia="ru-RU"/>
        </w:rPr>
      </w:pPr>
      <w:r w:rsidRPr="00AA455D">
        <w:rPr>
          <w:rFonts w:ascii="Times New Roman" w:eastAsia="Times New Roman" w:hAnsi="Times New Roman" w:cs="Times New Roman"/>
          <w:sz w:val="28"/>
          <w:szCs w:val="28"/>
          <w:lang w:eastAsia="ru-RU"/>
        </w:rPr>
        <w:t>В связи с изложенным, лицо, которое использует земельный участок не по целевому назначению, в том числе арендатор, может быть привлечен к административной ответственности по ст.8.8 КоАП РФ.</w:t>
      </w:r>
    </w:p>
    <w:p w:rsidR="00AA455D" w:rsidRDefault="00AA455D" w:rsidP="0092045C">
      <w:pPr>
        <w:spacing w:after="0" w:line="240" w:lineRule="auto"/>
        <w:ind w:firstLine="709"/>
        <w:jc w:val="both"/>
        <w:rPr>
          <w:rFonts w:ascii="Times New Roman" w:eastAsia="Times New Roman" w:hAnsi="Times New Roman" w:cs="Times New Roman"/>
          <w:b/>
          <w:sz w:val="28"/>
          <w:szCs w:val="28"/>
          <w:lang w:eastAsia="ru-RU"/>
        </w:rPr>
      </w:pPr>
    </w:p>
    <w:p w:rsidR="004C267E" w:rsidRDefault="004C267E" w:rsidP="0092045C">
      <w:pPr>
        <w:spacing w:after="0" w:line="240" w:lineRule="auto"/>
        <w:ind w:firstLine="709"/>
        <w:jc w:val="both"/>
        <w:rPr>
          <w:rFonts w:ascii="Times New Roman" w:eastAsia="Times New Roman" w:hAnsi="Times New Roman" w:cs="Times New Roman"/>
          <w:b/>
          <w:sz w:val="28"/>
          <w:szCs w:val="28"/>
          <w:lang w:eastAsia="ru-RU"/>
        </w:rPr>
      </w:pPr>
    </w:p>
    <w:p w:rsidR="004C267E" w:rsidRDefault="004C267E" w:rsidP="0092045C">
      <w:pPr>
        <w:spacing w:after="0" w:line="240" w:lineRule="auto"/>
        <w:ind w:firstLine="709"/>
        <w:jc w:val="both"/>
        <w:rPr>
          <w:rFonts w:ascii="Times New Roman" w:eastAsia="Times New Roman" w:hAnsi="Times New Roman" w:cs="Times New Roman"/>
          <w:b/>
          <w:sz w:val="28"/>
          <w:szCs w:val="28"/>
          <w:lang w:eastAsia="ru-RU"/>
        </w:rPr>
      </w:pPr>
    </w:p>
    <w:p w:rsidR="004C267E" w:rsidRDefault="004C267E" w:rsidP="0092045C">
      <w:pPr>
        <w:spacing w:after="0" w:line="240" w:lineRule="auto"/>
        <w:ind w:firstLine="709"/>
        <w:jc w:val="both"/>
        <w:rPr>
          <w:rFonts w:ascii="Times New Roman" w:eastAsia="Times New Roman" w:hAnsi="Times New Roman" w:cs="Times New Roman"/>
          <w:b/>
          <w:sz w:val="28"/>
          <w:szCs w:val="28"/>
          <w:lang w:eastAsia="ru-RU"/>
        </w:rPr>
      </w:pPr>
    </w:p>
    <w:p w:rsidR="004C267E" w:rsidRDefault="004C267E" w:rsidP="0092045C">
      <w:pPr>
        <w:spacing w:after="0" w:line="240" w:lineRule="auto"/>
        <w:ind w:firstLine="709"/>
        <w:jc w:val="both"/>
        <w:rPr>
          <w:rFonts w:ascii="Times New Roman" w:eastAsia="Times New Roman" w:hAnsi="Times New Roman" w:cs="Times New Roman"/>
          <w:b/>
          <w:sz w:val="28"/>
          <w:szCs w:val="28"/>
          <w:lang w:eastAsia="ru-RU"/>
        </w:rPr>
      </w:pPr>
    </w:p>
    <w:p w:rsidR="004C267E" w:rsidRDefault="004C267E" w:rsidP="0092045C">
      <w:pPr>
        <w:spacing w:after="0" w:line="240" w:lineRule="auto"/>
        <w:ind w:firstLine="709"/>
        <w:jc w:val="both"/>
        <w:rPr>
          <w:rFonts w:ascii="Times New Roman" w:eastAsia="Times New Roman" w:hAnsi="Times New Roman" w:cs="Times New Roman"/>
          <w:b/>
          <w:sz w:val="28"/>
          <w:szCs w:val="28"/>
          <w:lang w:eastAsia="ru-RU"/>
        </w:rPr>
      </w:pPr>
    </w:p>
    <w:p w:rsidR="0092045C" w:rsidRPr="0092045C" w:rsidRDefault="00AA455D" w:rsidP="0092045C">
      <w:pPr>
        <w:spacing w:after="0" w:line="240" w:lineRule="auto"/>
        <w:ind w:firstLine="709"/>
        <w:jc w:val="both"/>
        <w:rPr>
          <w:rFonts w:ascii="Times New Roman" w:hAnsi="Times New Roman" w:cs="Times New Roman"/>
          <w:b/>
          <w:sz w:val="28"/>
          <w:szCs w:val="28"/>
        </w:rPr>
      </w:pPr>
      <w:r w:rsidRPr="00AA455D">
        <w:rPr>
          <w:rFonts w:ascii="Times New Roman" w:eastAsia="Times New Roman" w:hAnsi="Times New Roman" w:cs="Times New Roman"/>
          <w:b/>
          <w:sz w:val="28"/>
          <w:szCs w:val="28"/>
          <w:lang w:eastAsia="ru-RU"/>
        </w:rPr>
        <w:t>Воп</w:t>
      </w:r>
      <w:r w:rsidR="0092045C" w:rsidRPr="0092045C">
        <w:rPr>
          <w:rFonts w:ascii="Times New Roman" w:hAnsi="Times New Roman" w:cs="Times New Roman"/>
          <w:b/>
          <w:sz w:val="28"/>
          <w:szCs w:val="28"/>
        </w:rPr>
        <w:t>рос: Какая ответственность предусмотрена за неправомерный доступ к компьютерной информации?</w:t>
      </w:r>
    </w:p>
    <w:p w:rsidR="0092045C" w:rsidRDefault="0092045C" w:rsidP="0092045C">
      <w:pPr>
        <w:spacing w:after="0" w:line="240" w:lineRule="auto"/>
        <w:ind w:firstLine="709"/>
        <w:jc w:val="both"/>
        <w:rPr>
          <w:rFonts w:ascii="Times New Roman" w:hAnsi="Times New Roman" w:cs="Times New Roman"/>
          <w:sz w:val="28"/>
          <w:szCs w:val="28"/>
        </w:rPr>
      </w:pPr>
    </w:p>
    <w:p w:rsidR="0092045C" w:rsidRDefault="0092045C" w:rsidP="0092045C">
      <w:pPr>
        <w:spacing w:after="0" w:line="240" w:lineRule="auto"/>
        <w:ind w:firstLine="709"/>
        <w:jc w:val="both"/>
        <w:rPr>
          <w:rFonts w:ascii="Times New Roman" w:hAnsi="Times New Roman" w:cs="Times New Roman"/>
          <w:sz w:val="28"/>
          <w:szCs w:val="28"/>
        </w:rPr>
      </w:pPr>
      <w:r w:rsidRPr="0092045C">
        <w:rPr>
          <w:rFonts w:ascii="Times New Roman" w:hAnsi="Times New Roman" w:cs="Times New Roman"/>
          <w:sz w:val="28"/>
          <w:szCs w:val="28"/>
        </w:rPr>
        <w:t>Отвечает прокурор Свердловского района Михайлов М.А.</w:t>
      </w:r>
    </w:p>
    <w:p w:rsidR="0092045C" w:rsidRDefault="0092045C" w:rsidP="0092045C">
      <w:pPr>
        <w:spacing w:after="0" w:line="240" w:lineRule="auto"/>
        <w:ind w:firstLine="709"/>
        <w:jc w:val="both"/>
        <w:rPr>
          <w:rFonts w:ascii="Times New Roman" w:hAnsi="Times New Roman" w:cs="Times New Roman"/>
          <w:sz w:val="28"/>
          <w:szCs w:val="28"/>
        </w:rPr>
      </w:pPr>
    </w:p>
    <w:p w:rsidR="0092045C" w:rsidRPr="0092045C" w:rsidRDefault="0092045C" w:rsidP="0092045C">
      <w:pPr>
        <w:spacing w:after="0" w:line="240" w:lineRule="auto"/>
        <w:ind w:firstLine="709"/>
        <w:jc w:val="both"/>
        <w:rPr>
          <w:rFonts w:ascii="Times New Roman" w:hAnsi="Times New Roman" w:cs="Times New Roman"/>
          <w:sz w:val="28"/>
          <w:szCs w:val="28"/>
        </w:rPr>
      </w:pPr>
      <w:r w:rsidRPr="0092045C">
        <w:rPr>
          <w:rFonts w:ascii="Times New Roman" w:hAnsi="Times New Roman" w:cs="Times New Roman"/>
          <w:sz w:val="28"/>
          <w:szCs w:val="28"/>
        </w:rPr>
        <w:t>В соответствии с разъяснениями Пленума ВС РФ от 15.12.2022 № 37 «О некоторых вопросах судебной практики по уголовным делам о преступлениях в сфере компьютерной информации, а также иных преступлениях, совершенных с использованием электронных или информационно-телекоммуникационных сетей, включая сеть «Интернет» под неправомерным доступом к компьютерной информации понимается получение или использование такой информации без согласия обладателя информации лицом, не наделенным необходимыми для этого полномочиями, либо в нарушение установленного нормативными правовыми актами порядка независимо от формы такого доступа.</w:t>
      </w:r>
    </w:p>
    <w:p w:rsidR="0092045C" w:rsidRPr="0092045C" w:rsidRDefault="00AA455D" w:rsidP="0092045C">
      <w:pPr>
        <w:spacing w:after="0" w:line="240" w:lineRule="auto"/>
        <w:ind w:firstLine="709"/>
        <w:jc w:val="both"/>
        <w:rPr>
          <w:rFonts w:ascii="Times New Roman" w:hAnsi="Times New Roman" w:cs="Times New Roman"/>
          <w:sz w:val="28"/>
          <w:szCs w:val="28"/>
        </w:rPr>
      </w:pPr>
      <w:r w:rsidRPr="0092045C">
        <w:rPr>
          <w:rFonts w:ascii="Times New Roman" w:hAnsi="Times New Roman" w:cs="Times New Roman"/>
          <w:sz w:val="28"/>
          <w:szCs w:val="28"/>
        </w:rPr>
        <w:t>Согласно</w:t>
      </w:r>
      <w:r w:rsidR="0092045C" w:rsidRPr="0092045C">
        <w:rPr>
          <w:rFonts w:ascii="Times New Roman" w:hAnsi="Times New Roman" w:cs="Times New Roman"/>
          <w:sz w:val="28"/>
          <w:szCs w:val="28"/>
        </w:rPr>
        <w:t xml:space="preserve"> действующему законодательству, за неправомерный доступ к компьютерной информации предусмотрена уголовная ответственность.</w:t>
      </w:r>
    </w:p>
    <w:p w:rsidR="0092045C" w:rsidRPr="0092045C" w:rsidRDefault="0092045C" w:rsidP="0092045C">
      <w:pPr>
        <w:spacing w:after="0" w:line="240" w:lineRule="auto"/>
        <w:ind w:firstLine="709"/>
        <w:jc w:val="both"/>
        <w:rPr>
          <w:rFonts w:ascii="Times New Roman" w:hAnsi="Times New Roman" w:cs="Times New Roman"/>
          <w:sz w:val="28"/>
          <w:szCs w:val="28"/>
        </w:rPr>
      </w:pPr>
      <w:r w:rsidRPr="0092045C">
        <w:rPr>
          <w:rFonts w:ascii="Times New Roman" w:hAnsi="Times New Roman" w:cs="Times New Roman"/>
          <w:sz w:val="28"/>
          <w:szCs w:val="28"/>
        </w:rPr>
        <w:t>Так, частью 1 статьи 272 Уголовного кодекса РФ предусмотрена ответственность за неправомерный доступ к охраняемой законом компьютерной информации, если это деяние повлекло уничтожение, блокирование, модификацию либо копирование компьютерной информации, максимальное наказание за которое предусмотрено в виде 2 лет лишения свободы.</w:t>
      </w:r>
    </w:p>
    <w:p w:rsidR="0092045C" w:rsidRPr="0092045C" w:rsidRDefault="0092045C" w:rsidP="0092045C">
      <w:pPr>
        <w:spacing w:after="0" w:line="240" w:lineRule="auto"/>
        <w:ind w:firstLine="709"/>
        <w:jc w:val="both"/>
        <w:rPr>
          <w:rFonts w:ascii="Times New Roman" w:hAnsi="Times New Roman" w:cs="Times New Roman"/>
          <w:sz w:val="28"/>
          <w:szCs w:val="28"/>
        </w:rPr>
      </w:pPr>
      <w:r w:rsidRPr="0092045C">
        <w:rPr>
          <w:rFonts w:ascii="Times New Roman" w:hAnsi="Times New Roman" w:cs="Times New Roman"/>
          <w:sz w:val="28"/>
          <w:szCs w:val="28"/>
        </w:rPr>
        <w:t>В случае, если это деяние было совершено из корыстной заинтересованности или повлекло за собой наступление последствий в виде причинения крупного ущерба, то максимальное наказание санкция статьи предусматривает в виде 4 лет лишения свободы.</w:t>
      </w:r>
    </w:p>
    <w:p w:rsidR="0092045C" w:rsidRPr="0092045C" w:rsidRDefault="0092045C" w:rsidP="0092045C">
      <w:pPr>
        <w:spacing w:after="0" w:line="240" w:lineRule="auto"/>
        <w:ind w:firstLine="709"/>
        <w:jc w:val="both"/>
        <w:rPr>
          <w:rFonts w:ascii="Times New Roman" w:hAnsi="Times New Roman" w:cs="Times New Roman"/>
          <w:sz w:val="28"/>
          <w:szCs w:val="28"/>
        </w:rPr>
      </w:pPr>
      <w:r w:rsidRPr="0092045C">
        <w:rPr>
          <w:rFonts w:ascii="Times New Roman" w:hAnsi="Times New Roman" w:cs="Times New Roman"/>
          <w:sz w:val="28"/>
          <w:szCs w:val="28"/>
        </w:rPr>
        <w:t>Если указанное преступление было совершено группой лиц по предварительному сговору или организованной группой либо лицом с использованием своего служебного положения, то максимальное наказание предусмотрено в виде лишения свободы сроком на 5 лет.</w:t>
      </w:r>
    </w:p>
    <w:p w:rsidR="0092045C" w:rsidRDefault="0092045C" w:rsidP="00AA455D">
      <w:pPr>
        <w:spacing w:after="0" w:line="240" w:lineRule="auto"/>
        <w:ind w:firstLine="709"/>
        <w:jc w:val="both"/>
        <w:rPr>
          <w:rFonts w:ascii="Times New Roman" w:hAnsi="Times New Roman" w:cs="Times New Roman"/>
          <w:sz w:val="28"/>
          <w:szCs w:val="28"/>
        </w:rPr>
      </w:pPr>
      <w:r w:rsidRPr="0092045C">
        <w:rPr>
          <w:rFonts w:ascii="Times New Roman" w:hAnsi="Times New Roman" w:cs="Times New Roman"/>
          <w:sz w:val="28"/>
          <w:szCs w:val="28"/>
        </w:rPr>
        <w:t>При наступлении тяжких последствий или при возникновении угрозы наступления таких последствий, санкцией статьи предусмотрено максимальное наказание в виде 7 лет лишения свободы.</w:t>
      </w:r>
    </w:p>
    <w:sectPr w:rsidR="0092045C" w:rsidSect="00AA455D">
      <w:pgSz w:w="11906" w:h="16838"/>
      <w:pgMar w:top="1134" w:right="567"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F78"/>
    <w:rsid w:val="00005C91"/>
    <w:rsid w:val="000E07D3"/>
    <w:rsid w:val="00140D92"/>
    <w:rsid w:val="001D6FD9"/>
    <w:rsid w:val="00207FA8"/>
    <w:rsid w:val="00307767"/>
    <w:rsid w:val="00367E8F"/>
    <w:rsid w:val="004503B7"/>
    <w:rsid w:val="00496F78"/>
    <w:rsid w:val="004C267E"/>
    <w:rsid w:val="006C24E0"/>
    <w:rsid w:val="006F3962"/>
    <w:rsid w:val="007B6368"/>
    <w:rsid w:val="0086440D"/>
    <w:rsid w:val="0092045C"/>
    <w:rsid w:val="00931C26"/>
    <w:rsid w:val="00962416"/>
    <w:rsid w:val="009A7F98"/>
    <w:rsid w:val="00A472B4"/>
    <w:rsid w:val="00A537A1"/>
    <w:rsid w:val="00AA455D"/>
    <w:rsid w:val="00CA44C2"/>
    <w:rsid w:val="00D212C5"/>
    <w:rsid w:val="00D87467"/>
    <w:rsid w:val="00E56BF2"/>
    <w:rsid w:val="00EC53B4"/>
    <w:rsid w:val="00FE1C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7F7D1"/>
  <w15:docId w15:val="{05B00A69-0057-4E91-B218-C4C1BE7FD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67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C26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833090">
      <w:bodyDiv w:val="1"/>
      <w:marLeft w:val="0"/>
      <w:marRight w:val="0"/>
      <w:marTop w:val="0"/>
      <w:marBottom w:val="0"/>
      <w:divBdr>
        <w:top w:val="none" w:sz="0" w:space="0" w:color="auto"/>
        <w:left w:val="none" w:sz="0" w:space="0" w:color="auto"/>
        <w:bottom w:val="none" w:sz="0" w:space="0" w:color="auto"/>
        <w:right w:val="none" w:sz="0" w:space="0" w:color="auto"/>
      </w:divBdr>
    </w:div>
    <w:div w:id="1589263763">
      <w:bodyDiv w:val="1"/>
      <w:marLeft w:val="0"/>
      <w:marRight w:val="0"/>
      <w:marTop w:val="0"/>
      <w:marBottom w:val="0"/>
      <w:divBdr>
        <w:top w:val="none" w:sz="0" w:space="0" w:color="auto"/>
        <w:left w:val="none" w:sz="0" w:space="0" w:color="auto"/>
        <w:bottom w:val="none" w:sz="0" w:space="0" w:color="auto"/>
        <w:right w:val="none" w:sz="0" w:space="0" w:color="auto"/>
      </w:divBdr>
    </w:div>
    <w:div w:id="200227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sozd.duma.gov.ru/bill/1192708-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5159A-357E-4888-A38C-CBC7B0221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6</Pages>
  <Words>1479</Words>
  <Characters>8431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Беликова Анна Александровна</cp:lastModifiedBy>
  <cp:revision>9</cp:revision>
  <cp:lastPrinted>2023-12-26T13:11:00Z</cp:lastPrinted>
  <dcterms:created xsi:type="dcterms:W3CDTF">2023-08-24T14:04:00Z</dcterms:created>
  <dcterms:modified xsi:type="dcterms:W3CDTF">2023-12-26T13:14:00Z</dcterms:modified>
</cp:coreProperties>
</file>